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1677D" w14:textId="77777777" w:rsidR="0009085C" w:rsidRPr="00D56A7E" w:rsidRDefault="002770B4" w:rsidP="00C859CA">
      <w:pPr>
        <w:spacing w:after="0" w:line="312" w:lineRule="auto"/>
        <w:ind w:firstLine="7088"/>
        <w:rPr>
          <w:rFonts w:cstheme="minorHAnsi"/>
          <w:b/>
          <w:sz w:val="24"/>
          <w:szCs w:val="24"/>
        </w:rPr>
      </w:pPr>
      <w:r w:rsidRPr="00D56A7E">
        <w:rPr>
          <w:rFonts w:cstheme="minorHAnsi"/>
          <w:b/>
          <w:sz w:val="24"/>
          <w:szCs w:val="24"/>
        </w:rPr>
        <w:t>Projektas</w:t>
      </w:r>
    </w:p>
    <w:p w14:paraId="653BE8F2" w14:textId="77777777" w:rsidR="002770B4" w:rsidRPr="00D56A7E" w:rsidRDefault="0009085C" w:rsidP="00C859CA">
      <w:pPr>
        <w:spacing w:after="0" w:line="312" w:lineRule="auto"/>
        <w:ind w:firstLine="7088"/>
        <w:rPr>
          <w:rFonts w:cstheme="minorHAnsi"/>
          <w:sz w:val="24"/>
          <w:szCs w:val="24"/>
        </w:rPr>
      </w:pPr>
      <w:r w:rsidRPr="00D56A7E">
        <w:rPr>
          <w:rFonts w:cstheme="minorHAnsi"/>
          <w:sz w:val="24"/>
          <w:szCs w:val="24"/>
        </w:rPr>
        <w:t xml:space="preserve">Pirkimo </w:t>
      </w:r>
      <w:r w:rsidRPr="00726433">
        <w:rPr>
          <w:rFonts w:cstheme="minorHAnsi"/>
          <w:sz w:val="24"/>
          <w:szCs w:val="24"/>
        </w:rPr>
        <w:t xml:space="preserve">sąlygų </w:t>
      </w:r>
      <w:r w:rsidR="009A42C7" w:rsidRPr="00726433">
        <w:rPr>
          <w:rFonts w:cstheme="minorHAnsi"/>
          <w:sz w:val="24"/>
          <w:szCs w:val="24"/>
        </w:rPr>
        <w:t>5</w:t>
      </w:r>
    </w:p>
    <w:p w14:paraId="46647125" w14:textId="77777777" w:rsidR="0009085C" w:rsidRPr="00D56A7E" w:rsidRDefault="0009085C" w:rsidP="00C859CA">
      <w:pPr>
        <w:spacing w:after="0" w:line="312" w:lineRule="auto"/>
        <w:ind w:firstLine="7088"/>
        <w:rPr>
          <w:rFonts w:cstheme="minorHAnsi"/>
          <w:sz w:val="24"/>
          <w:szCs w:val="24"/>
        </w:rPr>
      </w:pPr>
      <w:r w:rsidRPr="00D56A7E">
        <w:rPr>
          <w:rFonts w:cstheme="minorHAnsi"/>
          <w:sz w:val="24"/>
          <w:szCs w:val="24"/>
        </w:rPr>
        <w:t>priedas</w:t>
      </w:r>
    </w:p>
    <w:p w14:paraId="16556698" w14:textId="77777777" w:rsidR="001A7362" w:rsidRPr="00D56A7E" w:rsidRDefault="001A7362" w:rsidP="00C859CA">
      <w:pPr>
        <w:spacing w:after="0" w:line="312" w:lineRule="auto"/>
        <w:jc w:val="center"/>
        <w:rPr>
          <w:rFonts w:cstheme="minorHAnsi"/>
          <w:sz w:val="24"/>
          <w:szCs w:val="24"/>
        </w:rPr>
      </w:pPr>
    </w:p>
    <w:p w14:paraId="654D9A00" w14:textId="77777777" w:rsidR="005E7A05" w:rsidRPr="00D56A7E" w:rsidRDefault="005E7A05" w:rsidP="005E7A05">
      <w:pPr>
        <w:pStyle w:val="Sraopastraipa"/>
        <w:spacing w:line="312" w:lineRule="auto"/>
        <w:rPr>
          <w:rFonts w:asciiTheme="minorHAnsi" w:hAnsiTheme="minorHAnsi" w:cstheme="minorHAnsi"/>
          <w:b/>
          <w:bCs/>
        </w:rPr>
      </w:pPr>
      <w:r w:rsidRPr="00D56A7E">
        <w:rPr>
          <w:rFonts w:asciiTheme="minorHAnsi" w:hAnsiTheme="minorHAnsi" w:cstheme="minorHAnsi"/>
          <w:b/>
          <w:bCs/>
        </w:rPr>
        <w:t>TEATRO METODŲ TAIKYMO LIETUVIŲ KALBOS, MATEMATIKOS, PASAULIO PAŽINIMO</w:t>
      </w:r>
    </w:p>
    <w:p w14:paraId="6D19E876" w14:textId="77777777" w:rsidR="00532BCC" w:rsidRPr="00D56A7E" w:rsidRDefault="005E7A05" w:rsidP="005E7A05">
      <w:pPr>
        <w:pStyle w:val="Sraopastraipa"/>
        <w:spacing w:line="312" w:lineRule="auto"/>
        <w:ind w:left="0"/>
        <w:contextualSpacing w:val="0"/>
        <w:jc w:val="center"/>
        <w:rPr>
          <w:rFonts w:asciiTheme="minorHAnsi" w:hAnsiTheme="minorHAnsi" w:cstheme="minorHAnsi"/>
          <w:b/>
          <w:bCs/>
        </w:rPr>
      </w:pPr>
      <w:r w:rsidRPr="00D56A7E">
        <w:rPr>
          <w:rFonts w:asciiTheme="minorHAnsi" w:hAnsiTheme="minorHAnsi" w:cstheme="minorHAnsi"/>
          <w:b/>
          <w:bCs/>
        </w:rPr>
        <w:t xml:space="preserve">PAMOKOSE PROGRAMOS ĮGYVENDINIMO PASLAUGŲ PIRKIMO </w:t>
      </w:r>
      <w:r w:rsidR="00532BCC" w:rsidRPr="00D56A7E">
        <w:rPr>
          <w:rFonts w:asciiTheme="minorHAnsi" w:hAnsiTheme="minorHAnsi" w:cstheme="minorHAnsi"/>
          <w:b/>
          <w:bCs/>
        </w:rPr>
        <w:t>S</w:t>
      </w:r>
      <w:r w:rsidR="002770B4" w:rsidRPr="00D56A7E">
        <w:rPr>
          <w:rFonts w:asciiTheme="minorHAnsi" w:hAnsiTheme="minorHAnsi" w:cstheme="minorHAnsi"/>
          <w:b/>
          <w:bCs/>
        </w:rPr>
        <w:t>UTARTIS</w:t>
      </w:r>
    </w:p>
    <w:p w14:paraId="15F7D761" w14:textId="77777777" w:rsidR="00532BCC" w:rsidRPr="00D56A7E" w:rsidRDefault="00532BCC" w:rsidP="00C859CA">
      <w:pPr>
        <w:spacing w:after="0" w:line="312" w:lineRule="auto"/>
        <w:rPr>
          <w:rFonts w:cstheme="minorHAnsi"/>
          <w:sz w:val="24"/>
          <w:szCs w:val="24"/>
        </w:rPr>
      </w:pPr>
    </w:p>
    <w:p w14:paraId="600E55EA" w14:textId="7FA05B99" w:rsidR="00532BCC" w:rsidRPr="00D56A7E" w:rsidRDefault="00532BCC" w:rsidP="00C859CA">
      <w:pPr>
        <w:spacing w:after="0" w:line="312" w:lineRule="auto"/>
        <w:jc w:val="center"/>
        <w:rPr>
          <w:rFonts w:cstheme="minorHAnsi"/>
          <w:sz w:val="24"/>
          <w:szCs w:val="24"/>
        </w:rPr>
      </w:pPr>
      <w:r w:rsidRPr="00D56A7E">
        <w:rPr>
          <w:rFonts w:cstheme="minorHAnsi"/>
          <w:sz w:val="24"/>
          <w:szCs w:val="24"/>
        </w:rPr>
        <w:t xml:space="preserve">202 m. </w:t>
      </w:r>
      <w:r w:rsidR="002770B4" w:rsidRPr="00D56A7E">
        <w:rPr>
          <w:rFonts w:cstheme="minorHAnsi"/>
          <w:sz w:val="24"/>
          <w:szCs w:val="24"/>
        </w:rPr>
        <w:t xml:space="preserve">.................................... </w:t>
      </w:r>
      <w:r w:rsidRPr="00D56A7E">
        <w:rPr>
          <w:rFonts w:cstheme="minorHAnsi"/>
          <w:sz w:val="24"/>
          <w:szCs w:val="24"/>
        </w:rPr>
        <w:t xml:space="preserve">d. </w:t>
      </w:r>
      <w:r w:rsidR="002770B4" w:rsidRPr="00D56A7E">
        <w:rPr>
          <w:rFonts w:cstheme="minorHAnsi"/>
          <w:sz w:val="24"/>
          <w:szCs w:val="24"/>
        </w:rPr>
        <w:t xml:space="preserve"> </w:t>
      </w:r>
      <w:r w:rsidRPr="00D56A7E">
        <w:rPr>
          <w:rFonts w:cstheme="minorHAnsi"/>
          <w:sz w:val="24"/>
          <w:szCs w:val="24"/>
        </w:rPr>
        <w:t xml:space="preserve">Nr. </w:t>
      </w:r>
      <w:r w:rsidR="002770B4" w:rsidRPr="00D56A7E">
        <w:rPr>
          <w:rFonts w:cstheme="minorHAnsi"/>
          <w:sz w:val="24"/>
          <w:szCs w:val="24"/>
        </w:rPr>
        <w:t>......................</w:t>
      </w:r>
    </w:p>
    <w:p w14:paraId="2102DC42" w14:textId="77777777" w:rsidR="00532BCC" w:rsidRPr="00D56A7E" w:rsidRDefault="00532BCC" w:rsidP="00C859CA">
      <w:pPr>
        <w:spacing w:after="0" w:line="312" w:lineRule="auto"/>
        <w:jc w:val="center"/>
        <w:rPr>
          <w:rFonts w:cstheme="minorHAnsi"/>
          <w:sz w:val="24"/>
          <w:szCs w:val="24"/>
        </w:rPr>
      </w:pPr>
      <w:r w:rsidRPr="00D56A7E">
        <w:rPr>
          <w:rFonts w:cstheme="minorHAnsi"/>
          <w:sz w:val="24"/>
          <w:szCs w:val="24"/>
        </w:rPr>
        <w:t>Kaunas</w:t>
      </w:r>
    </w:p>
    <w:p w14:paraId="05C8992F" w14:textId="77777777" w:rsidR="002770B4" w:rsidRPr="00D56A7E" w:rsidRDefault="002770B4" w:rsidP="00C859CA">
      <w:pPr>
        <w:spacing w:after="0" w:line="312" w:lineRule="auto"/>
        <w:ind w:firstLine="851"/>
        <w:jc w:val="both"/>
        <w:rPr>
          <w:rFonts w:cstheme="minorHAnsi"/>
          <w:sz w:val="24"/>
          <w:szCs w:val="24"/>
        </w:rPr>
      </w:pPr>
    </w:p>
    <w:p w14:paraId="7BA9654E" w14:textId="77777777" w:rsidR="00532BCC" w:rsidRPr="00D56A7E" w:rsidRDefault="00532BCC" w:rsidP="00C859CA">
      <w:pPr>
        <w:spacing w:after="0" w:line="312" w:lineRule="auto"/>
        <w:ind w:firstLine="851"/>
        <w:jc w:val="both"/>
        <w:rPr>
          <w:rFonts w:cstheme="minorHAnsi"/>
          <w:sz w:val="24"/>
          <w:szCs w:val="24"/>
        </w:rPr>
      </w:pPr>
      <w:r w:rsidRPr="00D56A7E">
        <w:rPr>
          <w:rFonts w:cstheme="minorHAnsi"/>
          <w:sz w:val="24"/>
          <w:szCs w:val="24"/>
        </w:rPr>
        <w:t>Kauno miesto savivaldybės administracija (toliau – Paslaugų gavėjas), atstovaujama ....................................................., veikiančio pagal ..........................., ir ............................ (toliau – Paslaugų teikėjas), atstovaujama (-as) ................................................, veikiančio (-ios) pagal ............................................</w:t>
      </w:r>
      <w:r w:rsidR="00DF2955" w:rsidRPr="00D56A7E">
        <w:rPr>
          <w:rFonts w:cstheme="minorHAnsi"/>
          <w:sz w:val="24"/>
          <w:szCs w:val="24"/>
        </w:rPr>
        <w:t>..</w:t>
      </w:r>
      <w:r w:rsidRPr="00D56A7E">
        <w:rPr>
          <w:rFonts w:cstheme="minorHAnsi"/>
          <w:sz w:val="24"/>
          <w:szCs w:val="24"/>
        </w:rPr>
        <w:t xml:space="preserve">, toliau kartu vadinamos (-i) </w:t>
      </w:r>
      <w:r w:rsidR="00194F9F" w:rsidRPr="00D56A7E">
        <w:rPr>
          <w:rFonts w:cstheme="minorHAnsi"/>
          <w:sz w:val="24"/>
          <w:szCs w:val="24"/>
        </w:rPr>
        <w:t>š</w:t>
      </w:r>
      <w:r w:rsidRPr="00D56A7E">
        <w:rPr>
          <w:rFonts w:cstheme="minorHAnsi"/>
          <w:sz w:val="24"/>
          <w:szCs w:val="24"/>
        </w:rPr>
        <w:t xml:space="preserve">alimis, o atskirai – </w:t>
      </w:r>
      <w:r w:rsidR="00194F9F" w:rsidRPr="00D56A7E">
        <w:rPr>
          <w:rFonts w:cstheme="minorHAnsi"/>
          <w:sz w:val="24"/>
          <w:szCs w:val="24"/>
        </w:rPr>
        <w:t>š</w:t>
      </w:r>
      <w:r w:rsidRPr="00D56A7E">
        <w:rPr>
          <w:rFonts w:cstheme="minorHAnsi"/>
          <w:sz w:val="24"/>
          <w:szCs w:val="24"/>
        </w:rPr>
        <w:t>alimi, vadovaudamosi (-iesi) Kauno miesto savivaldybės administracijos Viešojo pirkimo komisijos 20</w:t>
      </w:r>
      <w:r w:rsidR="00E5445A" w:rsidRPr="00D56A7E">
        <w:rPr>
          <w:rFonts w:cstheme="minorHAnsi"/>
          <w:sz w:val="24"/>
          <w:szCs w:val="24"/>
        </w:rPr>
        <w:t>24</w:t>
      </w:r>
      <w:r w:rsidRPr="00D56A7E">
        <w:rPr>
          <w:rFonts w:cstheme="minorHAnsi"/>
          <w:sz w:val="24"/>
          <w:szCs w:val="24"/>
        </w:rPr>
        <w:t xml:space="preserve"> m. .................................... d. posėdžio protokolu Nr. .............., sudarė šią sutartį (toliau – Sutartis).</w:t>
      </w:r>
    </w:p>
    <w:p w14:paraId="2CA05B3F" w14:textId="77777777" w:rsidR="002770B4" w:rsidRPr="00D56A7E" w:rsidRDefault="002770B4" w:rsidP="00C859CA">
      <w:pPr>
        <w:spacing w:after="0" w:line="312" w:lineRule="auto"/>
        <w:ind w:firstLine="851"/>
        <w:jc w:val="both"/>
        <w:rPr>
          <w:rFonts w:cstheme="minorHAnsi"/>
          <w:sz w:val="24"/>
          <w:szCs w:val="24"/>
        </w:rPr>
      </w:pPr>
    </w:p>
    <w:p w14:paraId="1ED947BF" w14:textId="77777777" w:rsidR="00532BCC" w:rsidRPr="00D56A7E" w:rsidRDefault="00532BCC" w:rsidP="00C859CA">
      <w:pPr>
        <w:pStyle w:val="Pagrindiniotekstotrauka"/>
        <w:spacing w:line="312" w:lineRule="auto"/>
        <w:ind w:firstLine="0"/>
        <w:jc w:val="center"/>
        <w:rPr>
          <w:rFonts w:asciiTheme="minorHAnsi" w:hAnsiTheme="minorHAnsi" w:cstheme="minorHAnsi"/>
          <w:b/>
          <w:szCs w:val="24"/>
        </w:rPr>
      </w:pPr>
      <w:r w:rsidRPr="00D56A7E">
        <w:rPr>
          <w:rFonts w:asciiTheme="minorHAnsi" w:hAnsiTheme="minorHAnsi" w:cstheme="minorHAnsi"/>
          <w:b/>
          <w:szCs w:val="24"/>
        </w:rPr>
        <w:t>I SKYRIUS</w:t>
      </w:r>
    </w:p>
    <w:p w14:paraId="10A22549" w14:textId="77777777" w:rsidR="00532BCC" w:rsidRPr="00D56A7E" w:rsidRDefault="00532BCC" w:rsidP="00C859CA">
      <w:pPr>
        <w:pStyle w:val="Pagrindiniotekstotrauka"/>
        <w:spacing w:line="312" w:lineRule="auto"/>
        <w:ind w:firstLine="0"/>
        <w:jc w:val="center"/>
        <w:rPr>
          <w:rFonts w:asciiTheme="minorHAnsi" w:hAnsiTheme="minorHAnsi" w:cstheme="minorHAnsi"/>
          <w:b/>
          <w:szCs w:val="24"/>
        </w:rPr>
      </w:pPr>
      <w:r w:rsidRPr="00D56A7E">
        <w:rPr>
          <w:rFonts w:asciiTheme="minorHAnsi" w:hAnsiTheme="minorHAnsi" w:cstheme="minorHAnsi"/>
          <w:b/>
          <w:szCs w:val="24"/>
        </w:rPr>
        <w:t>SUTARTIES DALYKAS</w:t>
      </w:r>
    </w:p>
    <w:p w14:paraId="377D0C28" w14:textId="77777777" w:rsidR="002770B4" w:rsidRPr="00D56A7E" w:rsidRDefault="002770B4" w:rsidP="00C859CA">
      <w:pPr>
        <w:spacing w:after="0" w:line="312" w:lineRule="auto"/>
        <w:ind w:firstLine="851"/>
        <w:jc w:val="both"/>
        <w:rPr>
          <w:rFonts w:eastAsia="Calibri" w:cstheme="minorHAnsi"/>
          <w:sz w:val="24"/>
          <w:szCs w:val="24"/>
        </w:rPr>
      </w:pPr>
    </w:p>
    <w:p w14:paraId="53481B91" w14:textId="77777777" w:rsidR="002770B4" w:rsidRPr="00D56A7E" w:rsidRDefault="002770B4" w:rsidP="005E7A05">
      <w:pPr>
        <w:spacing w:after="0" w:line="312" w:lineRule="auto"/>
        <w:ind w:firstLine="851"/>
        <w:jc w:val="both"/>
        <w:rPr>
          <w:rFonts w:cstheme="minorHAnsi"/>
          <w:sz w:val="24"/>
          <w:szCs w:val="24"/>
          <w:lang w:eastAsia="lt-LT"/>
        </w:rPr>
      </w:pPr>
      <w:r w:rsidRPr="00D56A7E">
        <w:rPr>
          <w:rFonts w:eastAsia="Calibri" w:cstheme="minorHAnsi"/>
          <w:sz w:val="24"/>
          <w:szCs w:val="24"/>
        </w:rPr>
        <w:t xml:space="preserve">1. </w:t>
      </w:r>
      <w:r w:rsidR="00532BCC" w:rsidRPr="00D56A7E">
        <w:rPr>
          <w:rFonts w:eastAsia="Calibri" w:cstheme="minorHAnsi"/>
          <w:sz w:val="24"/>
          <w:szCs w:val="24"/>
        </w:rPr>
        <w:t xml:space="preserve">Pirkimo objektas – </w:t>
      </w:r>
      <w:r w:rsidR="005E7A05" w:rsidRPr="00D56A7E">
        <w:rPr>
          <w:rFonts w:eastAsia="Calibri" w:cstheme="minorHAnsi"/>
          <w:sz w:val="24"/>
          <w:szCs w:val="24"/>
        </w:rPr>
        <w:t xml:space="preserve">teatro metodų taikymo lietuvių kalbos, matematikos, pasaulio pažinimo pamokose programos įgyvendinimo paslaugos, skirtos pagilinti ir papildyti „Tūkstantmečio mokyklų II“ (toliau – TŪM) programoje dalyvaujančių Kauno miesto savivaldybės mokyklų I–II kl. mokinių turimas lietuvių kalbos, matematikos, pasaulio pažinimo dalykų žinias pagal Sutartyje (įskaitant techninę specifikaciją) nurodytus reikalavimus. </w:t>
      </w:r>
      <w:r w:rsidRPr="00D56A7E">
        <w:rPr>
          <w:rFonts w:cstheme="minorHAnsi"/>
          <w:sz w:val="24"/>
          <w:szCs w:val="24"/>
          <w:lang w:eastAsia="lt-LT"/>
        </w:rPr>
        <w:t>Paslaugos perkamos įgyvendinant projektą „Tūkstantmečio mokyklos II“, projekto Nr. 10-012-P-0001. Projektas finansuojamas Ekonomikos gaivinimo ir atsparumo didinimo priemonės (EGADP) ir Lietuvos Respublikos valstybės biudžeto lėšomis.</w:t>
      </w:r>
    </w:p>
    <w:p w14:paraId="10567CFE" w14:textId="77777777" w:rsidR="002770B4" w:rsidRPr="00D56A7E" w:rsidRDefault="002770B4" w:rsidP="00C859CA">
      <w:pPr>
        <w:spacing w:after="0" w:line="312" w:lineRule="auto"/>
        <w:ind w:firstLine="851"/>
        <w:jc w:val="both"/>
        <w:rPr>
          <w:rFonts w:eastAsia="Calibri" w:cstheme="minorHAnsi"/>
          <w:sz w:val="24"/>
          <w:szCs w:val="24"/>
        </w:rPr>
      </w:pPr>
    </w:p>
    <w:p w14:paraId="6105E4A7" w14:textId="77777777" w:rsidR="00532BCC" w:rsidRPr="00D56A7E" w:rsidRDefault="00532BCC" w:rsidP="00C859CA">
      <w:pPr>
        <w:keepNext/>
        <w:spacing w:after="0" w:line="312" w:lineRule="auto"/>
        <w:jc w:val="center"/>
        <w:rPr>
          <w:rFonts w:cstheme="minorHAnsi"/>
          <w:b/>
          <w:sz w:val="24"/>
          <w:szCs w:val="24"/>
        </w:rPr>
      </w:pPr>
      <w:r w:rsidRPr="00D56A7E">
        <w:rPr>
          <w:rFonts w:cstheme="minorHAnsi"/>
          <w:b/>
          <w:sz w:val="24"/>
          <w:szCs w:val="24"/>
        </w:rPr>
        <w:t>II SKYRIUS</w:t>
      </w:r>
    </w:p>
    <w:p w14:paraId="3A21C657" w14:textId="77777777" w:rsidR="00532BCC" w:rsidRPr="00D56A7E" w:rsidRDefault="00532BCC" w:rsidP="00C859CA">
      <w:pPr>
        <w:keepNext/>
        <w:spacing w:after="0" w:line="312" w:lineRule="auto"/>
        <w:jc w:val="center"/>
        <w:rPr>
          <w:rFonts w:cstheme="minorHAnsi"/>
          <w:b/>
          <w:sz w:val="24"/>
          <w:szCs w:val="24"/>
        </w:rPr>
      </w:pPr>
      <w:r w:rsidRPr="00D56A7E">
        <w:rPr>
          <w:rFonts w:cstheme="minorHAnsi"/>
          <w:b/>
          <w:sz w:val="24"/>
          <w:szCs w:val="24"/>
        </w:rPr>
        <w:t>SUTARTIES KAINA</w:t>
      </w:r>
    </w:p>
    <w:p w14:paraId="3CC2D21F" w14:textId="77777777" w:rsidR="002770B4" w:rsidRPr="00D56A7E" w:rsidRDefault="002770B4" w:rsidP="00C859CA">
      <w:pPr>
        <w:spacing w:after="0" w:line="312" w:lineRule="auto"/>
        <w:ind w:firstLine="851"/>
        <w:jc w:val="both"/>
        <w:rPr>
          <w:rFonts w:cstheme="minorHAnsi"/>
          <w:sz w:val="24"/>
          <w:szCs w:val="24"/>
        </w:rPr>
      </w:pPr>
    </w:p>
    <w:p w14:paraId="1903B2ED" w14:textId="77777777" w:rsidR="00B50DB5" w:rsidRPr="00D56A7E" w:rsidRDefault="00532BCC" w:rsidP="00C859CA">
      <w:pPr>
        <w:spacing w:after="0" w:line="312" w:lineRule="auto"/>
        <w:ind w:firstLine="851"/>
        <w:jc w:val="both"/>
        <w:rPr>
          <w:rFonts w:cstheme="minorHAnsi"/>
          <w:sz w:val="24"/>
          <w:szCs w:val="24"/>
        </w:rPr>
      </w:pPr>
      <w:r w:rsidRPr="00D56A7E">
        <w:rPr>
          <w:rFonts w:cstheme="minorHAnsi"/>
          <w:sz w:val="24"/>
          <w:szCs w:val="24"/>
        </w:rPr>
        <w:t>2. Pradinės Sutarties vertė, lygi laimėjusio Paslaugų teikėjo pasiūlymo kainai be pridėtinės vertės mokesčio (toliau – PVM), nurodytai už visą pirkimo dokumentuose ir Sutartyje (tarp</w:t>
      </w:r>
      <w:r w:rsidR="002770B4" w:rsidRPr="00D56A7E">
        <w:rPr>
          <w:rFonts w:cstheme="minorHAnsi"/>
          <w:sz w:val="24"/>
          <w:szCs w:val="24"/>
        </w:rPr>
        <w:t xml:space="preserve"> jų</w:t>
      </w:r>
      <w:r w:rsidRPr="00D56A7E">
        <w:rPr>
          <w:rFonts w:cstheme="minorHAnsi"/>
          <w:sz w:val="24"/>
          <w:szCs w:val="24"/>
        </w:rPr>
        <w:t xml:space="preserve"> ir technin</w:t>
      </w:r>
      <w:r w:rsidR="00E5445A" w:rsidRPr="00D56A7E">
        <w:rPr>
          <w:rFonts w:cstheme="minorHAnsi"/>
          <w:sz w:val="24"/>
          <w:szCs w:val="24"/>
        </w:rPr>
        <w:t>ėje</w:t>
      </w:r>
      <w:r w:rsidRPr="00D56A7E">
        <w:rPr>
          <w:rFonts w:cstheme="minorHAnsi"/>
          <w:sz w:val="24"/>
          <w:szCs w:val="24"/>
        </w:rPr>
        <w:t xml:space="preserve"> specifikacij</w:t>
      </w:r>
      <w:r w:rsidR="00E5445A" w:rsidRPr="00D56A7E">
        <w:rPr>
          <w:rFonts w:cstheme="minorHAnsi"/>
          <w:sz w:val="24"/>
          <w:szCs w:val="24"/>
        </w:rPr>
        <w:t>oje</w:t>
      </w:r>
      <w:r w:rsidRPr="00D56A7E">
        <w:rPr>
          <w:rFonts w:cstheme="minorHAnsi"/>
          <w:sz w:val="24"/>
          <w:szCs w:val="24"/>
        </w:rPr>
        <w:t>) nurodytą perkamų paslaugų kiekį ir apimtį, yra ............... Eur be PVM (</w:t>
      </w:r>
      <w:r w:rsidRPr="00D56A7E">
        <w:rPr>
          <w:rFonts w:cstheme="minorHAnsi"/>
          <w:i/>
          <w:sz w:val="24"/>
          <w:szCs w:val="24"/>
          <w:lang w:eastAsia="lt-LT"/>
        </w:rPr>
        <w:t xml:space="preserve">........................................... </w:t>
      </w:r>
      <w:r w:rsidRPr="00D56A7E">
        <w:rPr>
          <w:rFonts w:cstheme="minorHAnsi"/>
          <w:sz w:val="24"/>
          <w:szCs w:val="24"/>
          <w:lang w:eastAsia="lt-LT"/>
        </w:rPr>
        <w:t>Eur</w:t>
      </w:r>
      <w:r w:rsidRPr="00D56A7E">
        <w:rPr>
          <w:rFonts w:cstheme="minorHAnsi"/>
          <w:sz w:val="24"/>
          <w:szCs w:val="24"/>
        </w:rPr>
        <w:t xml:space="preserve">). Paslaugų teikėjo pasiūlymo kaina – ................... Eur </w:t>
      </w:r>
      <w:r w:rsidR="00424AEF" w:rsidRPr="00D56A7E">
        <w:rPr>
          <w:rFonts w:cstheme="minorHAnsi"/>
          <w:sz w:val="24"/>
          <w:szCs w:val="24"/>
        </w:rPr>
        <w:t>be</w:t>
      </w:r>
      <w:r w:rsidRPr="00D56A7E">
        <w:rPr>
          <w:rFonts w:cstheme="minorHAnsi"/>
          <w:sz w:val="24"/>
          <w:szCs w:val="24"/>
        </w:rPr>
        <w:t xml:space="preserve"> PV</w:t>
      </w:r>
      <w:r w:rsidR="00CD3850" w:rsidRPr="00D56A7E">
        <w:rPr>
          <w:rFonts w:cstheme="minorHAnsi"/>
          <w:sz w:val="24"/>
          <w:szCs w:val="24"/>
        </w:rPr>
        <w:t>M (........................................</w:t>
      </w:r>
      <w:r w:rsidR="00C859CA" w:rsidRPr="00D56A7E">
        <w:rPr>
          <w:rFonts w:cstheme="minorHAnsi"/>
          <w:sz w:val="24"/>
          <w:szCs w:val="24"/>
        </w:rPr>
        <w:t xml:space="preserve"> </w:t>
      </w:r>
      <w:r w:rsidR="00CD3850" w:rsidRPr="00D56A7E">
        <w:rPr>
          <w:rFonts w:cstheme="minorHAnsi"/>
          <w:sz w:val="24"/>
          <w:szCs w:val="24"/>
        </w:rPr>
        <w:t>Eur), ................</w:t>
      </w:r>
      <w:r w:rsidR="00DF2955" w:rsidRPr="00D56A7E">
        <w:rPr>
          <w:rFonts w:cstheme="minorHAnsi"/>
          <w:sz w:val="24"/>
          <w:szCs w:val="24"/>
        </w:rPr>
        <w:t xml:space="preserve"> </w:t>
      </w:r>
      <w:r w:rsidR="00CD3850" w:rsidRPr="00D56A7E">
        <w:rPr>
          <w:rFonts w:cstheme="minorHAnsi"/>
          <w:sz w:val="24"/>
          <w:szCs w:val="24"/>
        </w:rPr>
        <w:t>Eur su PVM</w:t>
      </w:r>
      <w:r w:rsidRPr="00D56A7E">
        <w:rPr>
          <w:rFonts w:cstheme="minorHAnsi"/>
          <w:sz w:val="24"/>
          <w:szCs w:val="24"/>
        </w:rPr>
        <w:t xml:space="preserve"> (</w:t>
      </w:r>
      <w:r w:rsidR="00CD3850" w:rsidRPr="00D56A7E">
        <w:rPr>
          <w:rFonts w:cstheme="minorHAnsi"/>
          <w:i/>
          <w:sz w:val="24"/>
          <w:szCs w:val="24"/>
        </w:rPr>
        <w:t>nurodyti</w:t>
      </w:r>
      <w:r w:rsidR="00DF2955" w:rsidRPr="00D56A7E">
        <w:rPr>
          <w:rFonts w:cstheme="minorHAnsi"/>
          <w:i/>
          <w:sz w:val="24"/>
          <w:szCs w:val="24"/>
        </w:rPr>
        <w:t>,</w:t>
      </w:r>
      <w:r w:rsidR="00CD3850" w:rsidRPr="00D56A7E">
        <w:rPr>
          <w:rFonts w:cstheme="minorHAnsi"/>
          <w:i/>
          <w:sz w:val="24"/>
          <w:szCs w:val="24"/>
        </w:rPr>
        <w:t xml:space="preserve"> </w:t>
      </w:r>
      <w:r w:rsidRPr="00D56A7E">
        <w:rPr>
          <w:rFonts w:cstheme="minorHAnsi"/>
          <w:i/>
          <w:sz w:val="24"/>
          <w:szCs w:val="24"/>
        </w:rPr>
        <w:t>jei taikoma</w:t>
      </w:r>
      <w:r w:rsidR="00424AEF" w:rsidRPr="00D56A7E">
        <w:rPr>
          <w:rFonts w:cstheme="minorHAnsi"/>
          <w:i/>
          <w:sz w:val="24"/>
          <w:szCs w:val="24"/>
        </w:rPr>
        <w:t>, jei netaikoma –</w:t>
      </w:r>
      <w:r w:rsidR="00CD3850" w:rsidRPr="00D56A7E">
        <w:rPr>
          <w:rFonts w:cstheme="minorHAnsi"/>
          <w:i/>
          <w:sz w:val="24"/>
          <w:szCs w:val="24"/>
        </w:rPr>
        <w:t xml:space="preserve"> padėti brūkšnelį</w:t>
      </w:r>
      <w:r w:rsidRPr="00D56A7E">
        <w:rPr>
          <w:rFonts w:cstheme="minorHAnsi"/>
          <w:sz w:val="24"/>
          <w:szCs w:val="24"/>
        </w:rPr>
        <w:t>) (........................................</w:t>
      </w:r>
      <w:r w:rsidR="00DF2955" w:rsidRPr="00D56A7E">
        <w:rPr>
          <w:rFonts w:cstheme="minorHAnsi"/>
          <w:sz w:val="24"/>
          <w:szCs w:val="24"/>
        </w:rPr>
        <w:t xml:space="preserve"> </w:t>
      </w:r>
      <w:r w:rsidRPr="00D56A7E">
        <w:rPr>
          <w:rFonts w:cstheme="minorHAnsi"/>
          <w:sz w:val="24"/>
          <w:szCs w:val="24"/>
        </w:rPr>
        <w:t>Eur)</w:t>
      </w:r>
      <w:r w:rsidR="00B50DB5" w:rsidRPr="00D56A7E">
        <w:rPr>
          <w:rFonts w:cstheme="minorHAnsi"/>
          <w:sz w:val="24"/>
          <w:szCs w:val="24"/>
        </w:rPr>
        <w:t>, kurią sudaro</w:t>
      </w:r>
      <w:r w:rsidR="00D708C3" w:rsidRPr="00D56A7E">
        <w:rPr>
          <w:rFonts w:cstheme="minorHAnsi"/>
          <w:sz w:val="24"/>
          <w:szCs w:val="24"/>
        </w:rPr>
        <w:t xml:space="preserve"> (sudedamosios dalys)</w:t>
      </w:r>
      <w:r w:rsidR="00B50DB5" w:rsidRPr="00D56A7E">
        <w:rPr>
          <w:rFonts w:cstheme="minorHAnsi"/>
          <w:sz w:val="24"/>
          <w:szCs w:val="24"/>
        </w:rPr>
        <w:t>:</w:t>
      </w:r>
    </w:p>
    <w:tbl>
      <w:tblPr>
        <w:tblStyle w:val="Lentelstinklelis"/>
        <w:tblW w:w="0" w:type="auto"/>
        <w:tblLook w:val="04A0" w:firstRow="1" w:lastRow="0" w:firstColumn="1" w:lastColumn="0" w:noHBand="0" w:noVBand="1"/>
      </w:tblPr>
      <w:tblGrid>
        <w:gridCol w:w="520"/>
        <w:gridCol w:w="2069"/>
        <w:gridCol w:w="925"/>
        <w:gridCol w:w="1023"/>
        <w:gridCol w:w="887"/>
        <w:gridCol w:w="1083"/>
        <w:gridCol w:w="1071"/>
        <w:gridCol w:w="963"/>
        <w:gridCol w:w="1087"/>
      </w:tblGrid>
      <w:tr w:rsidR="00DA37FA" w:rsidRPr="00D56A7E" w14:paraId="298BCD97" w14:textId="77777777" w:rsidTr="007032D3">
        <w:tc>
          <w:tcPr>
            <w:tcW w:w="520" w:type="dxa"/>
          </w:tcPr>
          <w:p w14:paraId="3DF3E266" w14:textId="77777777" w:rsidR="00DA37FA" w:rsidRPr="00D56A7E" w:rsidRDefault="00DA37FA" w:rsidP="00DA37FA">
            <w:pPr>
              <w:jc w:val="both"/>
              <w:rPr>
                <w:rFonts w:cstheme="minorHAnsi"/>
                <w:sz w:val="24"/>
                <w:szCs w:val="24"/>
              </w:rPr>
            </w:pPr>
            <w:r w:rsidRPr="00D56A7E">
              <w:rPr>
                <w:rFonts w:cstheme="minorHAnsi"/>
                <w:sz w:val="24"/>
                <w:szCs w:val="24"/>
              </w:rPr>
              <w:lastRenderedPageBreak/>
              <w:t>Eil. Nr.</w:t>
            </w:r>
          </w:p>
        </w:tc>
        <w:tc>
          <w:tcPr>
            <w:tcW w:w="2069" w:type="dxa"/>
          </w:tcPr>
          <w:p w14:paraId="504134A7" w14:textId="77777777" w:rsidR="00DA37FA" w:rsidRPr="00D56A7E" w:rsidRDefault="00DA37FA" w:rsidP="00DA37FA">
            <w:pPr>
              <w:jc w:val="both"/>
              <w:rPr>
                <w:rFonts w:cstheme="minorHAnsi"/>
                <w:sz w:val="24"/>
                <w:szCs w:val="24"/>
              </w:rPr>
            </w:pPr>
            <w:r w:rsidRPr="00D56A7E">
              <w:rPr>
                <w:rFonts w:cstheme="minorHAnsi"/>
                <w:sz w:val="24"/>
                <w:szCs w:val="24"/>
              </w:rPr>
              <w:t>Paslaugų pavadinimas</w:t>
            </w:r>
          </w:p>
        </w:tc>
        <w:tc>
          <w:tcPr>
            <w:tcW w:w="925" w:type="dxa"/>
          </w:tcPr>
          <w:p w14:paraId="708DBD16" w14:textId="77777777" w:rsidR="00DA37FA" w:rsidRPr="00D56A7E" w:rsidRDefault="00DA37FA" w:rsidP="00DA37FA">
            <w:pPr>
              <w:jc w:val="both"/>
              <w:rPr>
                <w:rFonts w:cstheme="minorHAnsi"/>
                <w:sz w:val="24"/>
                <w:szCs w:val="24"/>
              </w:rPr>
            </w:pPr>
            <w:r w:rsidRPr="00D56A7E">
              <w:rPr>
                <w:rFonts w:cstheme="minorHAnsi"/>
                <w:sz w:val="24"/>
                <w:szCs w:val="24"/>
              </w:rPr>
              <w:t>Mato, vnt.</w:t>
            </w:r>
          </w:p>
        </w:tc>
        <w:tc>
          <w:tcPr>
            <w:tcW w:w="1023" w:type="dxa"/>
          </w:tcPr>
          <w:p w14:paraId="089BEDB5" w14:textId="77777777" w:rsidR="00DA37FA" w:rsidRPr="00D56A7E" w:rsidRDefault="00DA37FA" w:rsidP="00DA37FA">
            <w:pPr>
              <w:jc w:val="both"/>
              <w:rPr>
                <w:rFonts w:cstheme="minorHAnsi"/>
                <w:sz w:val="24"/>
                <w:szCs w:val="24"/>
              </w:rPr>
            </w:pPr>
            <w:r w:rsidRPr="00D56A7E">
              <w:rPr>
                <w:rFonts w:cstheme="minorHAnsi"/>
                <w:sz w:val="24"/>
                <w:szCs w:val="24"/>
              </w:rPr>
              <w:t>Klasių (grupių) kiekis</w:t>
            </w:r>
          </w:p>
        </w:tc>
        <w:tc>
          <w:tcPr>
            <w:tcW w:w="887" w:type="dxa"/>
          </w:tcPr>
          <w:p w14:paraId="60FADDD7" w14:textId="77777777" w:rsidR="00DA37FA" w:rsidRPr="00D56A7E" w:rsidRDefault="00DA37FA" w:rsidP="00DA37FA">
            <w:pPr>
              <w:jc w:val="both"/>
              <w:rPr>
                <w:rFonts w:cstheme="minorHAnsi"/>
                <w:sz w:val="24"/>
                <w:szCs w:val="24"/>
              </w:rPr>
            </w:pPr>
            <w:r w:rsidRPr="00D56A7E">
              <w:rPr>
                <w:rFonts w:cstheme="minorHAnsi"/>
                <w:sz w:val="24"/>
                <w:szCs w:val="24"/>
              </w:rPr>
              <w:t>Akad. val. kiekis</w:t>
            </w:r>
          </w:p>
        </w:tc>
        <w:tc>
          <w:tcPr>
            <w:tcW w:w="1083" w:type="dxa"/>
          </w:tcPr>
          <w:p w14:paraId="131D7DF0" w14:textId="77777777" w:rsidR="00DA37FA" w:rsidRPr="00D56A7E" w:rsidRDefault="00DA37FA" w:rsidP="00DA37FA">
            <w:pPr>
              <w:jc w:val="both"/>
              <w:rPr>
                <w:rFonts w:cstheme="minorHAnsi"/>
                <w:sz w:val="24"/>
                <w:szCs w:val="24"/>
              </w:rPr>
            </w:pPr>
            <w:r w:rsidRPr="00D56A7E">
              <w:rPr>
                <w:rFonts w:cstheme="minorHAnsi"/>
                <w:sz w:val="24"/>
                <w:szCs w:val="24"/>
              </w:rPr>
              <w:t>Akad. valandos įkainis klasei (grupei), Eur</w:t>
            </w:r>
          </w:p>
        </w:tc>
        <w:tc>
          <w:tcPr>
            <w:tcW w:w="1071" w:type="dxa"/>
          </w:tcPr>
          <w:p w14:paraId="6D752B30" w14:textId="77777777" w:rsidR="00DA37FA" w:rsidRPr="00D56A7E" w:rsidRDefault="00DA37FA" w:rsidP="00DA37FA">
            <w:pPr>
              <w:jc w:val="both"/>
              <w:rPr>
                <w:rFonts w:cstheme="minorHAnsi"/>
                <w:sz w:val="24"/>
                <w:szCs w:val="24"/>
              </w:rPr>
            </w:pPr>
            <w:r w:rsidRPr="00D56A7E">
              <w:rPr>
                <w:rFonts w:cstheme="minorHAnsi"/>
                <w:sz w:val="24"/>
                <w:szCs w:val="24"/>
              </w:rPr>
              <w:t>Klasės (grupės) mokymo kaina, Eur</w:t>
            </w:r>
          </w:p>
        </w:tc>
        <w:tc>
          <w:tcPr>
            <w:tcW w:w="963" w:type="dxa"/>
          </w:tcPr>
          <w:p w14:paraId="4306C9D2" w14:textId="77777777" w:rsidR="00DA37FA" w:rsidRPr="00D56A7E" w:rsidRDefault="00DA37FA" w:rsidP="00DA37FA">
            <w:pPr>
              <w:jc w:val="both"/>
              <w:rPr>
                <w:rFonts w:cstheme="minorHAnsi"/>
                <w:sz w:val="24"/>
                <w:szCs w:val="24"/>
                <w:lang w:val="en-US"/>
              </w:rPr>
            </w:pPr>
            <w:r w:rsidRPr="00D56A7E">
              <w:rPr>
                <w:rFonts w:cstheme="minorHAnsi"/>
                <w:sz w:val="24"/>
                <w:szCs w:val="24"/>
              </w:rPr>
              <w:t xml:space="preserve">PVM tarifas, </w:t>
            </w:r>
            <w:r w:rsidRPr="00D56A7E">
              <w:rPr>
                <w:rFonts w:cstheme="minorHAnsi"/>
                <w:sz w:val="24"/>
                <w:szCs w:val="24"/>
                <w:lang w:val="en-US"/>
              </w:rPr>
              <w:t>%</w:t>
            </w:r>
          </w:p>
        </w:tc>
        <w:tc>
          <w:tcPr>
            <w:tcW w:w="1087" w:type="dxa"/>
          </w:tcPr>
          <w:p w14:paraId="76796104" w14:textId="77777777" w:rsidR="00DA37FA" w:rsidRPr="00D56A7E" w:rsidRDefault="00DA37FA" w:rsidP="00DA37FA">
            <w:pPr>
              <w:jc w:val="both"/>
              <w:rPr>
                <w:rFonts w:cstheme="minorHAnsi"/>
                <w:sz w:val="24"/>
                <w:szCs w:val="24"/>
              </w:rPr>
            </w:pPr>
            <w:r w:rsidRPr="00D56A7E">
              <w:rPr>
                <w:rFonts w:cstheme="minorHAnsi"/>
                <w:sz w:val="24"/>
                <w:szCs w:val="24"/>
              </w:rPr>
              <w:t>Bendra paslaugų kaina be PVM, Eur</w:t>
            </w:r>
          </w:p>
        </w:tc>
      </w:tr>
      <w:tr w:rsidR="00DA37FA" w:rsidRPr="00D56A7E" w14:paraId="022FD1C1" w14:textId="77777777" w:rsidTr="005D75DB">
        <w:tc>
          <w:tcPr>
            <w:tcW w:w="9628" w:type="dxa"/>
            <w:gridSpan w:val="9"/>
          </w:tcPr>
          <w:p w14:paraId="735AEC80" w14:textId="77777777" w:rsidR="00DA37FA" w:rsidRPr="00D56A7E" w:rsidRDefault="00DA37FA" w:rsidP="00DA37FA">
            <w:pPr>
              <w:jc w:val="center"/>
              <w:rPr>
                <w:rFonts w:cstheme="minorHAnsi"/>
                <w:sz w:val="24"/>
                <w:szCs w:val="24"/>
              </w:rPr>
            </w:pPr>
            <w:r w:rsidRPr="00D56A7E">
              <w:rPr>
                <w:rFonts w:cstheme="minorHAnsi"/>
                <w:sz w:val="24"/>
                <w:szCs w:val="24"/>
              </w:rPr>
              <w:t>Kūrybinio pažinimo dalis</w:t>
            </w:r>
          </w:p>
        </w:tc>
      </w:tr>
      <w:tr w:rsidR="007032D3" w:rsidRPr="00D56A7E" w14:paraId="5DBC48E2" w14:textId="77777777" w:rsidTr="007032D3">
        <w:tc>
          <w:tcPr>
            <w:tcW w:w="520" w:type="dxa"/>
          </w:tcPr>
          <w:p w14:paraId="7F8E9846" w14:textId="77777777" w:rsidR="00DA37FA" w:rsidRPr="00D56A7E" w:rsidRDefault="00DA37FA" w:rsidP="00DA37FA">
            <w:pPr>
              <w:jc w:val="both"/>
              <w:rPr>
                <w:rFonts w:cstheme="minorHAnsi"/>
                <w:sz w:val="24"/>
                <w:szCs w:val="24"/>
              </w:rPr>
            </w:pPr>
            <w:r w:rsidRPr="00D56A7E">
              <w:rPr>
                <w:rFonts w:cstheme="minorHAnsi"/>
                <w:sz w:val="24"/>
                <w:szCs w:val="24"/>
              </w:rPr>
              <w:t>1.</w:t>
            </w:r>
          </w:p>
        </w:tc>
        <w:tc>
          <w:tcPr>
            <w:tcW w:w="2069" w:type="dxa"/>
          </w:tcPr>
          <w:p w14:paraId="1C74BA5B" w14:textId="77777777" w:rsidR="00DA37FA" w:rsidRPr="00D56A7E" w:rsidRDefault="00DA37FA" w:rsidP="00DA37FA">
            <w:pPr>
              <w:jc w:val="both"/>
              <w:rPr>
                <w:rFonts w:cstheme="minorHAnsi"/>
                <w:sz w:val="24"/>
                <w:szCs w:val="24"/>
              </w:rPr>
            </w:pPr>
            <w:r w:rsidRPr="00D56A7E">
              <w:rPr>
                <w:rFonts w:cstheme="minorHAnsi"/>
                <w:sz w:val="24"/>
                <w:szCs w:val="24"/>
              </w:rPr>
              <w:t>Teorinis kursas</w:t>
            </w:r>
          </w:p>
        </w:tc>
        <w:tc>
          <w:tcPr>
            <w:tcW w:w="925" w:type="dxa"/>
          </w:tcPr>
          <w:p w14:paraId="451E0874" w14:textId="77777777" w:rsidR="00DA37FA" w:rsidRPr="00D56A7E" w:rsidRDefault="00DA37FA" w:rsidP="00DA37FA">
            <w:pPr>
              <w:rPr>
                <w:rFonts w:cstheme="minorHAnsi"/>
                <w:sz w:val="24"/>
                <w:szCs w:val="24"/>
              </w:rPr>
            </w:pPr>
            <w:r w:rsidRPr="00D56A7E">
              <w:rPr>
                <w:rFonts w:cstheme="minorHAnsi"/>
                <w:sz w:val="24"/>
                <w:szCs w:val="24"/>
              </w:rPr>
              <w:t>1 akad. val. 1 grupei</w:t>
            </w:r>
          </w:p>
        </w:tc>
        <w:tc>
          <w:tcPr>
            <w:tcW w:w="1023" w:type="dxa"/>
          </w:tcPr>
          <w:p w14:paraId="2C372A5A" w14:textId="77777777" w:rsidR="00DA37FA" w:rsidRPr="00D56A7E" w:rsidRDefault="00DA37FA" w:rsidP="00DA37FA">
            <w:pPr>
              <w:jc w:val="both"/>
              <w:rPr>
                <w:rFonts w:cstheme="minorHAnsi"/>
                <w:sz w:val="24"/>
                <w:szCs w:val="24"/>
              </w:rPr>
            </w:pPr>
            <w:r w:rsidRPr="00D56A7E">
              <w:rPr>
                <w:rFonts w:cstheme="minorHAnsi"/>
                <w:sz w:val="24"/>
                <w:szCs w:val="24"/>
              </w:rPr>
              <w:t>1</w:t>
            </w:r>
          </w:p>
        </w:tc>
        <w:tc>
          <w:tcPr>
            <w:tcW w:w="887" w:type="dxa"/>
          </w:tcPr>
          <w:p w14:paraId="5B607ADD" w14:textId="77777777" w:rsidR="00DA37FA" w:rsidRPr="00D56A7E" w:rsidRDefault="00DA37FA" w:rsidP="00DA37FA">
            <w:pPr>
              <w:jc w:val="both"/>
              <w:rPr>
                <w:rFonts w:cstheme="minorHAnsi"/>
                <w:sz w:val="24"/>
                <w:szCs w:val="24"/>
              </w:rPr>
            </w:pPr>
            <w:r w:rsidRPr="00D56A7E">
              <w:rPr>
                <w:rFonts w:cstheme="minorHAnsi"/>
                <w:sz w:val="24"/>
                <w:szCs w:val="24"/>
              </w:rPr>
              <w:t>6</w:t>
            </w:r>
          </w:p>
        </w:tc>
        <w:tc>
          <w:tcPr>
            <w:tcW w:w="1083" w:type="dxa"/>
          </w:tcPr>
          <w:p w14:paraId="1F5644A8" w14:textId="77777777" w:rsidR="00DA37FA" w:rsidRPr="00D56A7E" w:rsidRDefault="00DA37FA" w:rsidP="00DA37FA">
            <w:pPr>
              <w:jc w:val="both"/>
              <w:rPr>
                <w:rFonts w:cstheme="minorHAnsi"/>
                <w:sz w:val="24"/>
                <w:szCs w:val="24"/>
              </w:rPr>
            </w:pPr>
          </w:p>
        </w:tc>
        <w:tc>
          <w:tcPr>
            <w:tcW w:w="1071" w:type="dxa"/>
          </w:tcPr>
          <w:p w14:paraId="4B94A8BD" w14:textId="77777777" w:rsidR="00DA37FA" w:rsidRPr="00D56A7E" w:rsidRDefault="00DA37FA" w:rsidP="00DA37FA">
            <w:pPr>
              <w:jc w:val="both"/>
              <w:rPr>
                <w:rFonts w:cstheme="minorHAnsi"/>
                <w:sz w:val="24"/>
                <w:szCs w:val="24"/>
              </w:rPr>
            </w:pPr>
          </w:p>
        </w:tc>
        <w:tc>
          <w:tcPr>
            <w:tcW w:w="963" w:type="dxa"/>
          </w:tcPr>
          <w:p w14:paraId="211A2DFC" w14:textId="77777777" w:rsidR="00DA37FA" w:rsidRPr="00D56A7E" w:rsidRDefault="00DA37FA" w:rsidP="00DA37FA">
            <w:pPr>
              <w:jc w:val="both"/>
              <w:rPr>
                <w:rFonts w:cstheme="minorHAnsi"/>
                <w:sz w:val="24"/>
                <w:szCs w:val="24"/>
              </w:rPr>
            </w:pPr>
          </w:p>
        </w:tc>
        <w:tc>
          <w:tcPr>
            <w:tcW w:w="1087" w:type="dxa"/>
          </w:tcPr>
          <w:p w14:paraId="0462CF6D" w14:textId="77777777" w:rsidR="00DA37FA" w:rsidRPr="00D56A7E" w:rsidRDefault="00DA37FA" w:rsidP="00DA37FA">
            <w:pPr>
              <w:jc w:val="both"/>
              <w:rPr>
                <w:rFonts w:cstheme="minorHAnsi"/>
                <w:sz w:val="24"/>
                <w:szCs w:val="24"/>
              </w:rPr>
            </w:pPr>
          </w:p>
        </w:tc>
      </w:tr>
      <w:tr w:rsidR="00DA37FA" w:rsidRPr="00D56A7E" w14:paraId="412F7A18" w14:textId="77777777" w:rsidTr="00FE0539">
        <w:tc>
          <w:tcPr>
            <w:tcW w:w="9628" w:type="dxa"/>
            <w:gridSpan w:val="9"/>
          </w:tcPr>
          <w:p w14:paraId="1B450076" w14:textId="77777777" w:rsidR="00DA37FA" w:rsidRPr="00D56A7E" w:rsidRDefault="00DA37FA" w:rsidP="00DA37FA">
            <w:pPr>
              <w:jc w:val="center"/>
              <w:rPr>
                <w:rFonts w:cstheme="minorHAnsi"/>
                <w:sz w:val="24"/>
                <w:szCs w:val="24"/>
              </w:rPr>
            </w:pPr>
            <w:r w:rsidRPr="00D56A7E">
              <w:rPr>
                <w:rFonts w:cstheme="minorHAnsi"/>
                <w:sz w:val="24"/>
                <w:szCs w:val="24"/>
              </w:rPr>
              <w:t>Edukacijų dalis</w:t>
            </w:r>
          </w:p>
        </w:tc>
      </w:tr>
      <w:tr w:rsidR="00DA37FA" w:rsidRPr="00D56A7E" w14:paraId="6A415FF3" w14:textId="77777777" w:rsidTr="007032D3">
        <w:tc>
          <w:tcPr>
            <w:tcW w:w="520" w:type="dxa"/>
          </w:tcPr>
          <w:p w14:paraId="556BD2A5" w14:textId="77777777" w:rsidR="00DA37FA" w:rsidRPr="00D56A7E" w:rsidRDefault="00DA37FA" w:rsidP="00DA37FA">
            <w:pPr>
              <w:jc w:val="both"/>
              <w:rPr>
                <w:rFonts w:cstheme="minorHAnsi"/>
                <w:sz w:val="24"/>
                <w:szCs w:val="24"/>
              </w:rPr>
            </w:pPr>
            <w:r w:rsidRPr="00D56A7E">
              <w:rPr>
                <w:rFonts w:cstheme="minorHAnsi"/>
                <w:sz w:val="24"/>
                <w:szCs w:val="24"/>
              </w:rPr>
              <w:t>2.</w:t>
            </w:r>
          </w:p>
        </w:tc>
        <w:tc>
          <w:tcPr>
            <w:tcW w:w="2069" w:type="dxa"/>
          </w:tcPr>
          <w:p w14:paraId="247CDB4F" w14:textId="77777777" w:rsidR="00DA37FA" w:rsidRPr="00D56A7E" w:rsidRDefault="00DA37FA" w:rsidP="00DA37FA">
            <w:pPr>
              <w:jc w:val="both"/>
              <w:rPr>
                <w:rFonts w:cstheme="minorHAnsi"/>
                <w:sz w:val="24"/>
                <w:szCs w:val="24"/>
              </w:rPr>
            </w:pPr>
            <w:r w:rsidRPr="00D56A7E">
              <w:rPr>
                <w:rFonts w:cstheme="minorHAnsi"/>
                <w:sz w:val="24"/>
                <w:szCs w:val="24"/>
              </w:rPr>
              <w:t>Lėlių konstravimo mokymai</w:t>
            </w:r>
          </w:p>
        </w:tc>
        <w:tc>
          <w:tcPr>
            <w:tcW w:w="925" w:type="dxa"/>
          </w:tcPr>
          <w:p w14:paraId="64F63798" w14:textId="77777777" w:rsidR="00DA37FA" w:rsidRPr="00D56A7E" w:rsidRDefault="00DA37FA" w:rsidP="00DA37FA">
            <w:pPr>
              <w:rPr>
                <w:rFonts w:cstheme="minorHAnsi"/>
                <w:sz w:val="24"/>
                <w:szCs w:val="24"/>
              </w:rPr>
            </w:pPr>
            <w:r w:rsidRPr="00D56A7E">
              <w:rPr>
                <w:rFonts w:cstheme="minorHAnsi"/>
                <w:sz w:val="24"/>
                <w:szCs w:val="24"/>
              </w:rPr>
              <w:t>1 akad. val. 1 grupei</w:t>
            </w:r>
          </w:p>
        </w:tc>
        <w:tc>
          <w:tcPr>
            <w:tcW w:w="1023" w:type="dxa"/>
          </w:tcPr>
          <w:p w14:paraId="54BFB083" w14:textId="77777777" w:rsidR="00DA37FA" w:rsidRPr="00D56A7E" w:rsidRDefault="00AA0360" w:rsidP="00DA37FA">
            <w:pPr>
              <w:jc w:val="both"/>
              <w:rPr>
                <w:rFonts w:cstheme="minorHAnsi"/>
                <w:sz w:val="24"/>
                <w:szCs w:val="24"/>
              </w:rPr>
            </w:pPr>
            <w:r w:rsidRPr="00D56A7E">
              <w:rPr>
                <w:rFonts w:cstheme="minorHAnsi"/>
                <w:sz w:val="24"/>
                <w:szCs w:val="24"/>
              </w:rPr>
              <w:t>8</w:t>
            </w:r>
          </w:p>
        </w:tc>
        <w:tc>
          <w:tcPr>
            <w:tcW w:w="887" w:type="dxa"/>
          </w:tcPr>
          <w:p w14:paraId="58E379D0" w14:textId="77777777" w:rsidR="00DA37FA" w:rsidRPr="00D56A7E" w:rsidRDefault="00AA0360" w:rsidP="00DA37FA">
            <w:pPr>
              <w:jc w:val="both"/>
              <w:rPr>
                <w:rFonts w:cstheme="minorHAnsi"/>
                <w:sz w:val="24"/>
                <w:szCs w:val="24"/>
              </w:rPr>
            </w:pPr>
            <w:r w:rsidRPr="00D56A7E">
              <w:rPr>
                <w:rFonts w:cstheme="minorHAnsi"/>
                <w:sz w:val="24"/>
                <w:szCs w:val="24"/>
              </w:rPr>
              <w:t>5</w:t>
            </w:r>
          </w:p>
        </w:tc>
        <w:tc>
          <w:tcPr>
            <w:tcW w:w="1083" w:type="dxa"/>
          </w:tcPr>
          <w:p w14:paraId="29C513CE" w14:textId="77777777" w:rsidR="00DA37FA" w:rsidRPr="00D56A7E" w:rsidRDefault="00DA37FA" w:rsidP="00DA37FA">
            <w:pPr>
              <w:jc w:val="both"/>
              <w:rPr>
                <w:rFonts w:cstheme="minorHAnsi"/>
                <w:sz w:val="24"/>
                <w:szCs w:val="24"/>
              </w:rPr>
            </w:pPr>
          </w:p>
        </w:tc>
        <w:tc>
          <w:tcPr>
            <w:tcW w:w="1071" w:type="dxa"/>
          </w:tcPr>
          <w:p w14:paraId="08958741" w14:textId="77777777" w:rsidR="00DA37FA" w:rsidRPr="00D56A7E" w:rsidRDefault="00DA37FA" w:rsidP="00DA37FA">
            <w:pPr>
              <w:jc w:val="both"/>
              <w:rPr>
                <w:rFonts w:cstheme="minorHAnsi"/>
                <w:sz w:val="24"/>
                <w:szCs w:val="24"/>
              </w:rPr>
            </w:pPr>
          </w:p>
        </w:tc>
        <w:tc>
          <w:tcPr>
            <w:tcW w:w="963" w:type="dxa"/>
          </w:tcPr>
          <w:p w14:paraId="6B726BAD" w14:textId="77777777" w:rsidR="00DA37FA" w:rsidRPr="00D56A7E" w:rsidRDefault="00DA37FA" w:rsidP="00DA37FA">
            <w:pPr>
              <w:jc w:val="both"/>
              <w:rPr>
                <w:rFonts w:cstheme="minorHAnsi"/>
                <w:sz w:val="24"/>
                <w:szCs w:val="24"/>
              </w:rPr>
            </w:pPr>
          </w:p>
        </w:tc>
        <w:tc>
          <w:tcPr>
            <w:tcW w:w="1087" w:type="dxa"/>
          </w:tcPr>
          <w:p w14:paraId="1F99CC5A" w14:textId="77777777" w:rsidR="00DA37FA" w:rsidRPr="00D56A7E" w:rsidRDefault="00DA37FA" w:rsidP="00DA37FA">
            <w:pPr>
              <w:jc w:val="both"/>
              <w:rPr>
                <w:rFonts w:cstheme="minorHAnsi"/>
                <w:sz w:val="24"/>
                <w:szCs w:val="24"/>
              </w:rPr>
            </w:pPr>
          </w:p>
        </w:tc>
      </w:tr>
      <w:tr w:rsidR="00AA0360" w:rsidRPr="00D56A7E" w14:paraId="07CD1682" w14:textId="77777777" w:rsidTr="007032D3">
        <w:tc>
          <w:tcPr>
            <w:tcW w:w="520" w:type="dxa"/>
          </w:tcPr>
          <w:p w14:paraId="690AE383" w14:textId="77777777" w:rsidR="00AA0360" w:rsidRPr="00D56A7E" w:rsidRDefault="00AA0360" w:rsidP="00DA37FA">
            <w:pPr>
              <w:jc w:val="both"/>
              <w:rPr>
                <w:rFonts w:cstheme="minorHAnsi"/>
                <w:sz w:val="24"/>
                <w:szCs w:val="24"/>
              </w:rPr>
            </w:pPr>
            <w:r w:rsidRPr="00D56A7E">
              <w:rPr>
                <w:rFonts w:cstheme="minorHAnsi"/>
                <w:sz w:val="24"/>
                <w:szCs w:val="24"/>
              </w:rPr>
              <w:t>3.</w:t>
            </w:r>
          </w:p>
        </w:tc>
        <w:tc>
          <w:tcPr>
            <w:tcW w:w="2069" w:type="dxa"/>
          </w:tcPr>
          <w:p w14:paraId="61C70A8E" w14:textId="77777777" w:rsidR="00AA0360" w:rsidRPr="00D56A7E" w:rsidRDefault="00AA0360" w:rsidP="00DA37FA">
            <w:pPr>
              <w:jc w:val="both"/>
              <w:rPr>
                <w:rFonts w:cstheme="minorHAnsi"/>
                <w:sz w:val="24"/>
                <w:szCs w:val="24"/>
              </w:rPr>
            </w:pPr>
            <w:r w:rsidRPr="00D56A7E">
              <w:rPr>
                <w:rFonts w:cstheme="minorHAnsi"/>
                <w:sz w:val="24"/>
                <w:szCs w:val="24"/>
              </w:rPr>
              <w:t>Kūrybinės profesijos teatre</w:t>
            </w:r>
          </w:p>
        </w:tc>
        <w:tc>
          <w:tcPr>
            <w:tcW w:w="925" w:type="dxa"/>
          </w:tcPr>
          <w:p w14:paraId="2BECCDFE" w14:textId="77777777" w:rsidR="00AA0360" w:rsidRPr="00D56A7E" w:rsidRDefault="00AA0360" w:rsidP="00DA37FA">
            <w:pPr>
              <w:rPr>
                <w:rFonts w:cstheme="minorHAnsi"/>
                <w:sz w:val="24"/>
                <w:szCs w:val="24"/>
              </w:rPr>
            </w:pPr>
            <w:r w:rsidRPr="00D56A7E">
              <w:rPr>
                <w:rFonts w:cstheme="minorHAnsi"/>
                <w:sz w:val="24"/>
                <w:szCs w:val="24"/>
              </w:rPr>
              <w:t>1 akad. val. 1 grupei</w:t>
            </w:r>
          </w:p>
        </w:tc>
        <w:tc>
          <w:tcPr>
            <w:tcW w:w="1023" w:type="dxa"/>
          </w:tcPr>
          <w:p w14:paraId="36A74C09" w14:textId="77777777" w:rsidR="00AA0360" w:rsidRPr="00D56A7E" w:rsidRDefault="00AA0360" w:rsidP="00DA37FA">
            <w:pPr>
              <w:jc w:val="both"/>
              <w:rPr>
                <w:rFonts w:cstheme="minorHAnsi"/>
                <w:sz w:val="24"/>
                <w:szCs w:val="24"/>
              </w:rPr>
            </w:pPr>
            <w:r w:rsidRPr="00D56A7E">
              <w:rPr>
                <w:rFonts w:cstheme="minorHAnsi"/>
                <w:sz w:val="24"/>
                <w:szCs w:val="24"/>
              </w:rPr>
              <w:t>8</w:t>
            </w:r>
          </w:p>
        </w:tc>
        <w:tc>
          <w:tcPr>
            <w:tcW w:w="887" w:type="dxa"/>
          </w:tcPr>
          <w:p w14:paraId="4B1CC90A" w14:textId="77777777" w:rsidR="00AA0360" w:rsidRPr="00D56A7E" w:rsidRDefault="00AA0360" w:rsidP="00DA37FA">
            <w:pPr>
              <w:jc w:val="both"/>
              <w:rPr>
                <w:rFonts w:cstheme="minorHAnsi"/>
                <w:sz w:val="24"/>
                <w:szCs w:val="24"/>
              </w:rPr>
            </w:pPr>
            <w:r w:rsidRPr="00D56A7E">
              <w:rPr>
                <w:rFonts w:cstheme="minorHAnsi"/>
                <w:sz w:val="24"/>
                <w:szCs w:val="24"/>
              </w:rPr>
              <w:t>5</w:t>
            </w:r>
          </w:p>
        </w:tc>
        <w:tc>
          <w:tcPr>
            <w:tcW w:w="1083" w:type="dxa"/>
          </w:tcPr>
          <w:p w14:paraId="2A596152" w14:textId="77777777" w:rsidR="00AA0360" w:rsidRPr="00D56A7E" w:rsidRDefault="00AA0360" w:rsidP="00DA37FA">
            <w:pPr>
              <w:jc w:val="both"/>
              <w:rPr>
                <w:rFonts w:cstheme="minorHAnsi"/>
                <w:sz w:val="24"/>
                <w:szCs w:val="24"/>
              </w:rPr>
            </w:pPr>
          </w:p>
        </w:tc>
        <w:tc>
          <w:tcPr>
            <w:tcW w:w="1071" w:type="dxa"/>
          </w:tcPr>
          <w:p w14:paraId="41F754B7" w14:textId="77777777" w:rsidR="00AA0360" w:rsidRPr="00D56A7E" w:rsidRDefault="00AA0360" w:rsidP="00DA37FA">
            <w:pPr>
              <w:jc w:val="both"/>
              <w:rPr>
                <w:rFonts w:cstheme="minorHAnsi"/>
                <w:sz w:val="24"/>
                <w:szCs w:val="24"/>
              </w:rPr>
            </w:pPr>
          </w:p>
        </w:tc>
        <w:tc>
          <w:tcPr>
            <w:tcW w:w="963" w:type="dxa"/>
          </w:tcPr>
          <w:p w14:paraId="4879C6B9" w14:textId="77777777" w:rsidR="00AA0360" w:rsidRPr="00D56A7E" w:rsidRDefault="00AA0360" w:rsidP="00DA37FA">
            <w:pPr>
              <w:jc w:val="both"/>
              <w:rPr>
                <w:rFonts w:cstheme="minorHAnsi"/>
                <w:sz w:val="24"/>
                <w:szCs w:val="24"/>
              </w:rPr>
            </w:pPr>
          </w:p>
        </w:tc>
        <w:tc>
          <w:tcPr>
            <w:tcW w:w="1087" w:type="dxa"/>
          </w:tcPr>
          <w:p w14:paraId="02C983AC" w14:textId="77777777" w:rsidR="00AA0360" w:rsidRPr="00D56A7E" w:rsidRDefault="00AA0360" w:rsidP="00DA37FA">
            <w:pPr>
              <w:jc w:val="both"/>
              <w:rPr>
                <w:rFonts w:cstheme="minorHAnsi"/>
                <w:sz w:val="24"/>
                <w:szCs w:val="24"/>
              </w:rPr>
            </w:pPr>
          </w:p>
        </w:tc>
      </w:tr>
      <w:tr w:rsidR="00AA0360" w:rsidRPr="00D56A7E" w14:paraId="1FF6928E" w14:textId="77777777" w:rsidTr="007032D3">
        <w:tc>
          <w:tcPr>
            <w:tcW w:w="520" w:type="dxa"/>
          </w:tcPr>
          <w:p w14:paraId="61E53578" w14:textId="77777777" w:rsidR="00AA0360" w:rsidRPr="00D56A7E" w:rsidRDefault="00AA0360" w:rsidP="00AA0360">
            <w:pPr>
              <w:jc w:val="both"/>
              <w:rPr>
                <w:rFonts w:cstheme="minorHAnsi"/>
                <w:sz w:val="24"/>
                <w:szCs w:val="24"/>
              </w:rPr>
            </w:pPr>
            <w:r w:rsidRPr="00D56A7E">
              <w:rPr>
                <w:rFonts w:cstheme="minorHAnsi"/>
                <w:sz w:val="24"/>
                <w:szCs w:val="24"/>
              </w:rPr>
              <w:t>4.</w:t>
            </w:r>
          </w:p>
        </w:tc>
        <w:tc>
          <w:tcPr>
            <w:tcW w:w="2069" w:type="dxa"/>
          </w:tcPr>
          <w:p w14:paraId="31412EED" w14:textId="77777777" w:rsidR="00AA0360" w:rsidRPr="00D56A7E" w:rsidRDefault="00AA0360" w:rsidP="00AA0360">
            <w:pPr>
              <w:jc w:val="both"/>
              <w:rPr>
                <w:rFonts w:cstheme="minorHAnsi"/>
                <w:sz w:val="24"/>
                <w:szCs w:val="24"/>
              </w:rPr>
            </w:pPr>
            <w:r w:rsidRPr="00D56A7E">
              <w:rPr>
                <w:rFonts w:cstheme="minorHAnsi"/>
                <w:sz w:val="24"/>
                <w:szCs w:val="24"/>
              </w:rPr>
              <w:t>Nekūrybinės profesijos teatre</w:t>
            </w:r>
          </w:p>
        </w:tc>
        <w:tc>
          <w:tcPr>
            <w:tcW w:w="925" w:type="dxa"/>
          </w:tcPr>
          <w:p w14:paraId="2CB20BB2" w14:textId="77777777" w:rsidR="00AA0360" w:rsidRPr="00D56A7E" w:rsidRDefault="00AA0360" w:rsidP="00AA0360">
            <w:pPr>
              <w:rPr>
                <w:rFonts w:cstheme="minorHAnsi"/>
                <w:sz w:val="24"/>
                <w:szCs w:val="24"/>
              </w:rPr>
            </w:pPr>
            <w:r w:rsidRPr="00D56A7E">
              <w:rPr>
                <w:rFonts w:cstheme="minorHAnsi"/>
                <w:sz w:val="24"/>
                <w:szCs w:val="24"/>
              </w:rPr>
              <w:t>1 akad. val. 1 grupei</w:t>
            </w:r>
          </w:p>
        </w:tc>
        <w:tc>
          <w:tcPr>
            <w:tcW w:w="1023" w:type="dxa"/>
          </w:tcPr>
          <w:p w14:paraId="45777E16" w14:textId="77777777" w:rsidR="00AA0360" w:rsidRPr="00D56A7E" w:rsidRDefault="00AA0360" w:rsidP="00AA0360">
            <w:pPr>
              <w:jc w:val="both"/>
              <w:rPr>
                <w:rFonts w:cstheme="minorHAnsi"/>
                <w:sz w:val="24"/>
                <w:szCs w:val="24"/>
              </w:rPr>
            </w:pPr>
            <w:r w:rsidRPr="00D56A7E">
              <w:rPr>
                <w:rFonts w:cstheme="minorHAnsi"/>
                <w:sz w:val="24"/>
                <w:szCs w:val="24"/>
              </w:rPr>
              <w:t>8</w:t>
            </w:r>
          </w:p>
        </w:tc>
        <w:tc>
          <w:tcPr>
            <w:tcW w:w="887" w:type="dxa"/>
          </w:tcPr>
          <w:p w14:paraId="142CE457" w14:textId="77777777" w:rsidR="00AA0360" w:rsidRPr="00D56A7E" w:rsidRDefault="00AA0360" w:rsidP="00AA0360">
            <w:pPr>
              <w:jc w:val="both"/>
              <w:rPr>
                <w:rFonts w:cstheme="minorHAnsi"/>
                <w:sz w:val="24"/>
                <w:szCs w:val="24"/>
              </w:rPr>
            </w:pPr>
            <w:r w:rsidRPr="00D56A7E">
              <w:rPr>
                <w:rFonts w:cstheme="minorHAnsi"/>
                <w:sz w:val="24"/>
                <w:szCs w:val="24"/>
              </w:rPr>
              <w:t>5</w:t>
            </w:r>
          </w:p>
        </w:tc>
        <w:tc>
          <w:tcPr>
            <w:tcW w:w="1083" w:type="dxa"/>
          </w:tcPr>
          <w:p w14:paraId="1940A8FC" w14:textId="77777777" w:rsidR="00AA0360" w:rsidRPr="00D56A7E" w:rsidRDefault="00AA0360" w:rsidP="00AA0360">
            <w:pPr>
              <w:jc w:val="both"/>
              <w:rPr>
                <w:rFonts w:cstheme="minorHAnsi"/>
                <w:sz w:val="24"/>
                <w:szCs w:val="24"/>
              </w:rPr>
            </w:pPr>
          </w:p>
        </w:tc>
        <w:tc>
          <w:tcPr>
            <w:tcW w:w="1071" w:type="dxa"/>
          </w:tcPr>
          <w:p w14:paraId="609F9B0B" w14:textId="77777777" w:rsidR="00AA0360" w:rsidRPr="00D56A7E" w:rsidRDefault="00AA0360" w:rsidP="00AA0360">
            <w:pPr>
              <w:jc w:val="both"/>
              <w:rPr>
                <w:rFonts w:cstheme="minorHAnsi"/>
                <w:sz w:val="24"/>
                <w:szCs w:val="24"/>
              </w:rPr>
            </w:pPr>
          </w:p>
        </w:tc>
        <w:tc>
          <w:tcPr>
            <w:tcW w:w="963" w:type="dxa"/>
          </w:tcPr>
          <w:p w14:paraId="660BEA7B" w14:textId="77777777" w:rsidR="00AA0360" w:rsidRPr="00D56A7E" w:rsidRDefault="00AA0360" w:rsidP="00AA0360">
            <w:pPr>
              <w:jc w:val="both"/>
              <w:rPr>
                <w:rFonts w:cstheme="minorHAnsi"/>
                <w:sz w:val="24"/>
                <w:szCs w:val="24"/>
              </w:rPr>
            </w:pPr>
          </w:p>
        </w:tc>
        <w:tc>
          <w:tcPr>
            <w:tcW w:w="1087" w:type="dxa"/>
          </w:tcPr>
          <w:p w14:paraId="722F69B1" w14:textId="77777777" w:rsidR="00AA0360" w:rsidRPr="00D56A7E" w:rsidRDefault="00AA0360" w:rsidP="00AA0360">
            <w:pPr>
              <w:jc w:val="both"/>
              <w:rPr>
                <w:rFonts w:cstheme="minorHAnsi"/>
                <w:sz w:val="24"/>
                <w:szCs w:val="24"/>
              </w:rPr>
            </w:pPr>
          </w:p>
        </w:tc>
      </w:tr>
      <w:tr w:rsidR="00AA0360" w:rsidRPr="00D56A7E" w14:paraId="13CC7450" w14:textId="77777777" w:rsidTr="00B8706A">
        <w:tc>
          <w:tcPr>
            <w:tcW w:w="9628" w:type="dxa"/>
            <w:gridSpan w:val="9"/>
          </w:tcPr>
          <w:p w14:paraId="516110C0" w14:textId="77777777" w:rsidR="00AA0360" w:rsidRPr="00D56A7E" w:rsidRDefault="00AA0360" w:rsidP="00AA0360">
            <w:pPr>
              <w:jc w:val="center"/>
              <w:rPr>
                <w:rFonts w:cstheme="minorHAnsi"/>
                <w:sz w:val="24"/>
                <w:szCs w:val="24"/>
              </w:rPr>
            </w:pPr>
            <w:r w:rsidRPr="00D56A7E">
              <w:rPr>
                <w:rFonts w:cstheme="minorHAnsi"/>
                <w:sz w:val="24"/>
                <w:szCs w:val="24"/>
              </w:rPr>
              <w:t>Kūrybinių dirbtuvių dalis</w:t>
            </w:r>
          </w:p>
        </w:tc>
      </w:tr>
      <w:tr w:rsidR="00AA0360" w:rsidRPr="00D56A7E" w14:paraId="61B44C3B" w14:textId="77777777" w:rsidTr="007032D3">
        <w:tc>
          <w:tcPr>
            <w:tcW w:w="520" w:type="dxa"/>
          </w:tcPr>
          <w:p w14:paraId="2596DD62" w14:textId="77777777" w:rsidR="00AA0360" w:rsidRPr="00D56A7E" w:rsidRDefault="00AA0360" w:rsidP="00AA0360">
            <w:pPr>
              <w:jc w:val="both"/>
              <w:rPr>
                <w:rFonts w:cstheme="minorHAnsi"/>
                <w:sz w:val="24"/>
                <w:szCs w:val="24"/>
              </w:rPr>
            </w:pPr>
            <w:r w:rsidRPr="00D56A7E">
              <w:rPr>
                <w:rFonts w:cstheme="minorHAnsi"/>
                <w:sz w:val="24"/>
                <w:szCs w:val="24"/>
              </w:rPr>
              <w:t>5.</w:t>
            </w:r>
          </w:p>
        </w:tc>
        <w:tc>
          <w:tcPr>
            <w:tcW w:w="2069" w:type="dxa"/>
          </w:tcPr>
          <w:p w14:paraId="27B7B48C" w14:textId="77777777" w:rsidR="00AA0360" w:rsidRPr="00D56A7E" w:rsidRDefault="00AA0360" w:rsidP="00AA0360">
            <w:pPr>
              <w:rPr>
                <w:rFonts w:cstheme="minorHAnsi"/>
                <w:sz w:val="24"/>
                <w:szCs w:val="24"/>
              </w:rPr>
            </w:pPr>
            <w:r w:rsidRPr="00D56A7E">
              <w:rPr>
                <w:rFonts w:cstheme="minorHAnsi"/>
                <w:sz w:val="24"/>
                <w:szCs w:val="24"/>
              </w:rPr>
              <w:t>Įvadas į kūrybines dirbtuves</w:t>
            </w:r>
          </w:p>
        </w:tc>
        <w:tc>
          <w:tcPr>
            <w:tcW w:w="925" w:type="dxa"/>
          </w:tcPr>
          <w:p w14:paraId="4D961E53" w14:textId="77777777" w:rsidR="00AA0360" w:rsidRPr="00D56A7E" w:rsidRDefault="00AA0360" w:rsidP="00AA0360">
            <w:pPr>
              <w:rPr>
                <w:rFonts w:cstheme="minorHAnsi"/>
                <w:sz w:val="24"/>
                <w:szCs w:val="24"/>
              </w:rPr>
            </w:pPr>
            <w:r w:rsidRPr="00D56A7E">
              <w:rPr>
                <w:rFonts w:cstheme="minorHAnsi"/>
                <w:sz w:val="24"/>
                <w:szCs w:val="24"/>
              </w:rPr>
              <w:t>1 akad. val. 1 grupei</w:t>
            </w:r>
          </w:p>
        </w:tc>
        <w:tc>
          <w:tcPr>
            <w:tcW w:w="1023" w:type="dxa"/>
          </w:tcPr>
          <w:p w14:paraId="13162A3A" w14:textId="77777777" w:rsidR="00AA0360" w:rsidRPr="00D56A7E" w:rsidRDefault="00AA0360" w:rsidP="00AA0360">
            <w:pPr>
              <w:jc w:val="both"/>
              <w:rPr>
                <w:rFonts w:cstheme="minorHAnsi"/>
                <w:sz w:val="24"/>
                <w:szCs w:val="24"/>
              </w:rPr>
            </w:pPr>
            <w:r w:rsidRPr="00D56A7E">
              <w:rPr>
                <w:rFonts w:cstheme="minorHAnsi"/>
                <w:sz w:val="24"/>
                <w:szCs w:val="24"/>
              </w:rPr>
              <w:t>1</w:t>
            </w:r>
          </w:p>
        </w:tc>
        <w:tc>
          <w:tcPr>
            <w:tcW w:w="887" w:type="dxa"/>
          </w:tcPr>
          <w:p w14:paraId="545E9EE7" w14:textId="77777777" w:rsidR="00AA0360" w:rsidRPr="00D56A7E" w:rsidRDefault="00AA0360" w:rsidP="00AA0360">
            <w:pPr>
              <w:jc w:val="both"/>
              <w:rPr>
                <w:rFonts w:cstheme="minorHAnsi"/>
                <w:sz w:val="24"/>
                <w:szCs w:val="24"/>
              </w:rPr>
            </w:pPr>
            <w:r w:rsidRPr="00D56A7E">
              <w:rPr>
                <w:rFonts w:cstheme="minorHAnsi"/>
                <w:sz w:val="24"/>
                <w:szCs w:val="24"/>
              </w:rPr>
              <w:t>3</w:t>
            </w:r>
          </w:p>
        </w:tc>
        <w:tc>
          <w:tcPr>
            <w:tcW w:w="1083" w:type="dxa"/>
          </w:tcPr>
          <w:p w14:paraId="4D02E7B9" w14:textId="77777777" w:rsidR="00AA0360" w:rsidRPr="00D56A7E" w:rsidRDefault="00AA0360" w:rsidP="00AA0360">
            <w:pPr>
              <w:jc w:val="both"/>
              <w:rPr>
                <w:rFonts w:cstheme="minorHAnsi"/>
                <w:sz w:val="24"/>
                <w:szCs w:val="24"/>
              </w:rPr>
            </w:pPr>
          </w:p>
        </w:tc>
        <w:tc>
          <w:tcPr>
            <w:tcW w:w="1071" w:type="dxa"/>
          </w:tcPr>
          <w:p w14:paraId="03807BF4" w14:textId="77777777" w:rsidR="00AA0360" w:rsidRPr="00D56A7E" w:rsidRDefault="00AA0360" w:rsidP="00AA0360">
            <w:pPr>
              <w:jc w:val="both"/>
              <w:rPr>
                <w:rFonts w:cstheme="minorHAnsi"/>
                <w:sz w:val="24"/>
                <w:szCs w:val="24"/>
              </w:rPr>
            </w:pPr>
          </w:p>
        </w:tc>
        <w:tc>
          <w:tcPr>
            <w:tcW w:w="963" w:type="dxa"/>
          </w:tcPr>
          <w:p w14:paraId="731FE7A6" w14:textId="77777777" w:rsidR="00AA0360" w:rsidRPr="00D56A7E" w:rsidRDefault="00AA0360" w:rsidP="00AA0360">
            <w:pPr>
              <w:jc w:val="both"/>
              <w:rPr>
                <w:rFonts w:cstheme="minorHAnsi"/>
                <w:sz w:val="24"/>
                <w:szCs w:val="24"/>
              </w:rPr>
            </w:pPr>
          </w:p>
        </w:tc>
        <w:tc>
          <w:tcPr>
            <w:tcW w:w="1087" w:type="dxa"/>
          </w:tcPr>
          <w:p w14:paraId="2A06CB5C" w14:textId="77777777" w:rsidR="00AA0360" w:rsidRPr="00D56A7E" w:rsidRDefault="00AA0360" w:rsidP="00AA0360">
            <w:pPr>
              <w:jc w:val="both"/>
              <w:rPr>
                <w:rFonts w:cstheme="minorHAnsi"/>
                <w:sz w:val="24"/>
                <w:szCs w:val="24"/>
              </w:rPr>
            </w:pPr>
          </w:p>
        </w:tc>
      </w:tr>
      <w:tr w:rsidR="00AA0360" w:rsidRPr="00D56A7E" w14:paraId="081F2735" w14:textId="77777777" w:rsidTr="007032D3">
        <w:tc>
          <w:tcPr>
            <w:tcW w:w="520" w:type="dxa"/>
          </w:tcPr>
          <w:p w14:paraId="5CDD5C08" w14:textId="77777777" w:rsidR="00AA0360" w:rsidRPr="00D56A7E" w:rsidRDefault="00AA0360" w:rsidP="00AA0360">
            <w:pPr>
              <w:jc w:val="both"/>
              <w:rPr>
                <w:rFonts w:cstheme="minorHAnsi"/>
                <w:sz w:val="24"/>
                <w:szCs w:val="24"/>
              </w:rPr>
            </w:pPr>
            <w:r w:rsidRPr="00D56A7E">
              <w:rPr>
                <w:rFonts w:cstheme="minorHAnsi"/>
                <w:sz w:val="24"/>
                <w:szCs w:val="24"/>
              </w:rPr>
              <w:t>6.</w:t>
            </w:r>
          </w:p>
        </w:tc>
        <w:tc>
          <w:tcPr>
            <w:tcW w:w="2069" w:type="dxa"/>
          </w:tcPr>
          <w:p w14:paraId="33208EA0" w14:textId="77777777" w:rsidR="00AA0360" w:rsidRPr="00D56A7E" w:rsidRDefault="00AA0360" w:rsidP="00AA0360">
            <w:pPr>
              <w:rPr>
                <w:rFonts w:cstheme="minorHAnsi"/>
                <w:sz w:val="24"/>
                <w:szCs w:val="24"/>
              </w:rPr>
            </w:pPr>
            <w:r w:rsidRPr="00D56A7E">
              <w:rPr>
                <w:rFonts w:cstheme="minorHAnsi"/>
                <w:sz w:val="24"/>
                <w:szCs w:val="24"/>
              </w:rPr>
              <w:t>Projektinė kūrybinė veikla</w:t>
            </w:r>
          </w:p>
        </w:tc>
        <w:tc>
          <w:tcPr>
            <w:tcW w:w="925" w:type="dxa"/>
          </w:tcPr>
          <w:p w14:paraId="030C634D" w14:textId="77777777" w:rsidR="00AA0360" w:rsidRPr="00D56A7E" w:rsidRDefault="00AA0360" w:rsidP="00AA0360">
            <w:pPr>
              <w:rPr>
                <w:rFonts w:cstheme="minorHAnsi"/>
                <w:sz w:val="24"/>
                <w:szCs w:val="24"/>
              </w:rPr>
            </w:pPr>
            <w:r w:rsidRPr="00D56A7E">
              <w:rPr>
                <w:rFonts w:cstheme="minorHAnsi"/>
                <w:sz w:val="24"/>
                <w:szCs w:val="24"/>
              </w:rPr>
              <w:t>1 akad. val. 1 grupei</w:t>
            </w:r>
          </w:p>
        </w:tc>
        <w:tc>
          <w:tcPr>
            <w:tcW w:w="1023" w:type="dxa"/>
          </w:tcPr>
          <w:p w14:paraId="0D4A25EA" w14:textId="77777777" w:rsidR="00AA0360" w:rsidRPr="00D56A7E" w:rsidRDefault="00AA0360" w:rsidP="00AA0360">
            <w:pPr>
              <w:jc w:val="both"/>
              <w:rPr>
                <w:rFonts w:cstheme="minorHAnsi"/>
                <w:sz w:val="24"/>
                <w:szCs w:val="24"/>
              </w:rPr>
            </w:pPr>
            <w:r w:rsidRPr="00D56A7E">
              <w:rPr>
                <w:rFonts w:cstheme="minorHAnsi"/>
                <w:sz w:val="24"/>
                <w:szCs w:val="24"/>
              </w:rPr>
              <w:t>8</w:t>
            </w:r>
          </w:p>
        </w:tc>
        <w:tc>
          <w:tcPr>
            <w:tcW w:w="887" w:type="dxa"/>
          </w:tcPr>
          <w:p w14:paraId="709D4A8A" w14:textId="77777777" w:rsidR="00AA0360" w:rsidRPr="00D56A7E" w:rsidRDefault="00AA0360" w:rsidP="00AA0360">
            <w:pPr>
              <w:jc w:val="both"/>
              <w:rPr>
                <w:rFonts w:cstheme="minorHAnsi"/>
                <w:sz w:val="24"/>
                <w:szCs w:val="24"/>
              </w:rPr>
            </w:pPr>
            <w:r w:rsidRPr="00D56A7E">
              <w:rPr>
                <w:rFonts w:cstheme="minorHAnsi"/>
                <w:sz w:val="24"/>
                <w:szCs w:val="24"/>
              </w:rPr>
              <w:t>10</w:t>
            </w:r>
          </w:p>
        </w:tc>
        <w:tc>
          <w:tcPr>
            <w:tcW w:w="1083" w:type="dxa"/>
          </w:tcPr>
          <w:p w14:paraId="5D417A5F" w14:textId="77777777" w:rsidR="00AA0360" w:rsidRPr="00D56A7E" w:rsidRDefault="00AA0360" w:rsidP="00AA0360">
            <w:pPr>
              <w:jc w:val="both"/>
              <w:rPr>
                <w:rFonts w:cstheme="minorHAnsi"/>
                <w:sz w:val="24"/>
                <w:szCs w:val="24"/>
              </w:rPr>
            </w:pPr>
          </w:p>
        </w:tc>
        <w:tc>
          <w:tcPr>
            <w:tcW w:w="1071" w:type="dxa"/>
          </w:tcPr>
          <w:p w14:paraId="34006EF2" w14:textId="77777777" w:rsidR="00AA0360" w:rsidRPr="00D56A7E" w:rsidRDefault="00AA0360" w:rsidP="00AA0360">
            <w:pPr>
              <w:jc w:val="both"/>
              <w:rPr>
                <w:rFonts w:cstheme="minorHAnsi"/>
                <w:sz w:val="24"/>
                <w:szCs w:val="24"/>
              </w:rPr>
            </w:pPr>
          </w:p>
        </w:tc>
        <w:tc>
          <w:tcPr>
            <w:tcW w:w="963" w:type="dxa"/>
          </w:tcPr>
          <w:p w14:paraId="0FAD0AFD" w14:textId="77777777" w:rsidR="00AA0360" w:rsidRPr="00D56A7E" w:rsidRDefault="00AA0360" w:rsidP="00AA0360">
            <w:pPr>
              <w:jc w:val="both"/>
              <w:rPr>
                <w:rFonts w:cstheme="minorHAnsi"/>
                <w:sz w:val="24"/>
                <w:szCs w:val="24"/>
              </w:rPr>
            </w:pPr>
          </w:p>
        </w:tc>
        <w:tc>
          <w:tcPr>
            <w:tcW w:w="1087" w:type="dxa"/>
          </w:tcPr>
          <w:p w14:paraId="7C8B53EA" w14:textId="77777777" w:rsidR="00AA0360" w:rsidRPr="00D56A7E" w:rsidRDefault="00AA0360" w:rsidP="00AA0360">
            <w:pPr>
              <w:jc w:val="both"/>
              <w:rPr>
                <w:rFonts w:cstheme="minorHAnsi"/>
                <w:sz w:val="24"/>
                <w:szCs w:val="24"/>
              </w:rPr>
            </w:pPr>
          </w:p>
        </w:tc>
      </w:tr>
      <w:tr w:rsidR="00AA0360" w:rsidRPr="00D56A7E" w14:paraId="06696EC0" w14:textId="77777777" w:rsidTr="007032D3">
        <w:tc>
          <w:tcPr>
            <w:tcW w:w="520" w:type="dxa"/>
          </w:tcPr>
          <w:p w14:paraId="2E2FBEA6" w14:textId="77777777" w:rsidR="00AA0360" w:rsidRPr="00D56A7E" w:rsidRDefault="00AA0360" w:rsidP="00AA0360">
            <w:pPr>
              <w:jc w:val="both"/>
              <w:rPr>
                <w:rFonts w:cstheme="minorHAnsi"/>
                <w:sz w:val="24"/>
                <w:szCs w:val="24"/>
              </w:rPr>
            </w:pPr>
            <w:r w:rsidRPr="00D56A7E">
              <w:rPr>
                <w:rFonts w:cstheme="minorHAnsi"/>
                <w:sz w:val="24"/>
                <w:szCs w:val="24"/>
              </w:rPr>
              <w:t>7.</w:t>
            </w:r>
          </w:p>
        </w:tc>
        <w:tc>
          <w:tcPr>
            <w:tcW w:w="2069" w:type="dxa"/>
          </w:tcPr>
          <w:p w14:paraId="78B1A817" w14:textId="77777777" w:rsidR="00AA0360" w:rsidRPr="00D56A7E" w:rsidRDefault="00AA0360" w:rsidP="00AA0360">
            <w:pPr>
              <w:rPr>
                <w:rFonts w:cstheme="minorHAnsi"/>
                <w:sz w:val="24"/>
                <w:szCs w:val="24"/>
              </w:rPr>
            </w:pPr>
            <w:r w:rsidRPr="00D56A7E">
              <w:rPr>
                <w:rFonts w:cstheme="minorHAnsi"/>
                <w:sz w:val="24"/>
                <w:szCs w:val="24"/>
              </w:rPr>
              <w:t>Projektinės veiklos refleksija</w:t>
            </w:r>
          </w:p>
        </w:tc>
        <w:tc>
          <w:tcPr>
            <w:tcW w:w="925" w:type="dxa"/>
          </w:tcPr>
          <w:p w14:paraId="528A66A0" w14:textId="77777777" w:rsidR="00AA0360" w:rsidRPr="00D56A7E" w:rsidRDefault="00AA0360" w:rsidP="00AA0360">
            <w:pPr>
              <w:rPr>
                <w:rFonts w:cstheme="minorHAnsi"/>
                <w:sz w:val="24"/>
                <w:szCs w:val="24"/>
              </w:rPr>
            </w:pPr>
            <w:r w:rsidRPr="00D56A7E">
              <w:rPr>
                <w:rFonts w:cstheme="minorHAnsi"/>
                <w:sz w:val="24"/>
                <w:szCs w:val="24"/>
              </w:rPr>
              <w:t>1 akad. val. 1 grupei</w:t>
            </w:r>
          </w:p>
        </w:tc>
        <w:tc>
          <w:tcPr>
            <w:tcW w:w="1023" w:type="dxa"/>
          </w:tcPr>
          <w:p w14:paraId="228FF419" w14:textId="77777777" w:rsidR="00AA0360" w:rsidRPr="00D56A7E" w:rsidRDefault="00AA0360" w:rsidP="00AA0360">
            <w:pPr>
              <w:jc w:val="both"/>
              <w:rPr>
                <w:rFonts w:cstheme="minorHAnsi"/>
                <w:sz w:val="24"/>
                <w:szCs w:val="24"/>
              </w:rPr>
            </w:pPr>
            <w:r w:rsidRPr="00D56A7E">
              <w:rPr>
                <w:rFonts w:cstheme="minorHAnsi"/>
                <w:sz w:val="24"/>
                <w:szCs w:val="24"/>
              </w:rPr>
              <w:t>1</w:t>
            </w:r>
          </w:p>
        </w:tc>
        <w:tc>
          <w:tcPr>
            <w:tcW w:w="887" w:type="dxa"/>
          </w:tcPr>
          <w:p w14:paraId="0794331C" w14:textId="77777777" w:rsidR="00AA0360" w:rsidRPr="00D56A7E" w:rsidRDefault="00AA0360" w:rsidP="00AA0360">
            <w:pPr>
              <w:jc w:val="both"/>
              <w:rPr>
                <w:rFonts w:cstheme="minorHAnsi"/>
                <w:sz w:val="24"/>
                <w:szCs w:val="24"/>
              </w:rPr>
            </w:pPr>
            <w:r w:rsidRPr="00D56A7E">
              <w:rPr>
                <w:rFonts w:cstheme="minorHAnsi"/>
                <w:sz w:val="24"/>
                <w:szCs w:val="24"/>
              </w:rPr>
              <w:t>2</w:t>
            </w:r>
          </w:p>
        </w:tc>
        <w:tc>
          <w:tcPr>
            <w:tcW w:w="1083" w:type="dxa"/>
          </w:tcPr>
          <w:p w14:paraId="5B796C59" w14:textId="77777777" w:rsidR="00AA0360" w:rsidRPr="00D56A7E" w:rsidRDefault="00AA0360" w:rsidP="00AA0360">
            <w:pPr>
              <w:jc w:val="both"/>
              <w:rPr>
                <w:rFonts w:cstheme="minorHAnsi"/>
                <w:sz w:val="24"/>
                <w:szCs w:val="24"/>
              </w:rPr>
            </w:pPr>
          </w:p>
        </w:tc>
        <w:tc>
          <w:tcPr>
            <w:tcW w:w="1071" w:type="dxa"/>
          </w:tcPr>
          <w:p w14:paraId="5C3E6E7E" w14:textId="77777777" w:rsidR="00AA0360" w:rsidRPr="00D56A7E" w:rsidRDefault="00AA0360" w:rsidP="00AA0360">
            <w:pPr>
              <w:jc w:val="both"/>
              <w:rPr>
                <w:rFonts w:cstheme="minorHAnsi"/>
                <w:sz w:val="24"/>
                <w:szCs w:val="24"/>
              </w:rPr>
            </w:pPr>
          </w:p>
        </w:tc>
        <w:tc>
          <w:tcPr>
            <w:tcW w:w="963" w:type="dxa"/>
          </w:tcPr>
          <w:p w14:paraId="6221C1A5" w14:textId="77777777" w:rsidR="00AA0360" w:rsidRPr="00D56A7E" w:rsidRDefault="00AA0360" w:rsidP="00AA0360">
            <w:pPr>
              <w:jc w:val="both"/>
              <w:rPr>
                <w:rFonts w:cstheme="minorHAnsi"/>
                <w:sz w:val="24"/>
                <w:szCs w:val="24"/>
              </w:rPr>
            </w:pPr>
          </w:p>
        </w:tc>
        <w:tc>
          <w:tcPr>
            <w:tcW w:w="1087" w:type="dxa"/>
          </w:tcPr>
          <w:p w14:paraId="440ECA08" w14:textId="77777777" w:rsidR="00AA0360" w:rsidRPr="00D56A7E" w:rsidRDefault="00AA0360" w:rsidP="00AA0360">
            <w:pPr>
              <w:jc w:val="both"/>
              <w:rPr>
                <w:rFonts w:cstheme="minorHAnsi"/>
                <w:sz w:val="24"/>
                <w:szCs w:val="24"/>
              </w:rPr>
            </w:pPr>
          </w:p>
        </w:tc>
      </w:tr>
      <w:tr w:rsidR="00AA0360" w:rsidRPr="00D56A7E" w14:paraId="10E083D8" w14:textId="77777777" w:rsidTr="00415460">
        <w:tc>
          <w:tcPr>
            <w:tcW w:w="9628" w:type="dxa"/>
            <w:gridSpan w:val="9"/>
          </w:tcPr>
          <w:p w14:paraId="15CA6710" w14:textId="77777777" w:rsidR="00AA0360" w:rsidRPr="00D56A7E" w:rsidRDefault="00AA0360" w:rsidP="00AA0360">
            <w:pPr>
              <w:jc w:val="center"/>
              <w:rPr>
                <w:rFonts w:cstheme="minorHAnsi"/>
                <w:sz w:val="24"/>
                <w:szCs w:val="24"/>
              </w:rPr>
            </w:pPr>
            <w:r w:rsidRPr="00D56A7E">
              <w:rPr>
                <w:rFonts w:cstheme="minorHAnsi"/>
                <w:sz w:val="24"/>
                <w:szCs w:val="24"/>
              </w:rPr>
              <w:t xml:space="preserve">Praktinio teatro metodų pritaikymo dalis </w:t>
            </w:r>
          </w:p>
        </w:tc>
      </w:tr>
      <w:tr w:rsidR="00AA0360" w:rsidRPr="00D56A7E" w14:paraId="356DF80F" w14:textId="77777777" w:rsidTr="007032D3">
        <w:tc>
          <w:tcPr>
            <w:tcW w:w="520" w:type="dxa"/>
          </w:tcPr>
          <w:p w14:paraId="102E9D55" w14:textId="77777777" w:rsidR="00AA0360" w:rsidRPr="00D56A7E" w:rsidRDefault="00AA0360" w:rsidP="00AA0360">
            <w:pPr>
              <w:jc w:val="both"/>
              <w:rPr>
                <w:rFonts w:cstheme="minorHAnsi"/>
                <w:sz w:val="24"/>
                <w:szCs w:val="24"/>
              </w:rPr>
            </w:pPr>
            <w:r w:rsidRPr="00D56A7E">
              <w:rPr>
                <w:rFonts w:cstheme="minorHAnsi"/>
                <w:sz w:val="24"/>
                <w:szCs w:val="24"/>
              </w:rPr>
              <w:t>8.</w:t>
            </w:r>
          </w:p>
        </w:tc>
        <w:tc>
          <w:tcPr>
            <w:tcW w:w="2069" w:type="dxa"/>
          </w:tcPr>
          <w:p w14:paraId="675691A1" w14:textId="77777777" w:rsidR="00AA0360" w:rsidRPr="00D56A7E" w:rsidRDefault="00AA0360" w:rsidP="00AA0360">
            <w:pPr>
              <w:rPr>
                <w:rFonts w:cstheme="minorHAnsi"/>
                <w:sz w:val="24"/>
                <w:szCs w:val="24"/>
              </w:rPr>
            </w:pPr>
            <w:r w:rsidRPr="00D56A7E">
              <w:rPr>
                <w:rFonts w:cstheme="minorHAnsi"/>
                <w:sz w:val="24"/>
                <w:szCs w:val="24"/>
              </w:rPr>
              <w:t>Mokytojų savarankiškas eksperimentinis darbas</w:t>
            </w:r>
          </w:p>
        </w:tc>
        <w:tc>
          <w:tcPr>
            <w:tcW w:w="925" w:type="dxa"/>
          </w:tcPr>
          <w:p w14:paraId="7F1DBFD3" w14:textId="77777777" w:rsidR="00AA0360" w:rsidRPr="00D56A7E" w:rsidRDefault="00AA0360" w:rsidP="00AA0360">
            <w:pPr>
              <w:rPr>
                <w:rFonts w:cstheme="minorHAnsi"/>
                <w:sz w:val="24"/>
                <w:szCs w:val="24"/>
              </w:rPr>
            </w:pPr>
            <w:r w:rsidRPr="00D56A7E">
              <w:rPr>
                <w:rFonts w:cstheme="minorHAnsi"/>
                <w:sz w:val="24"/>
                <w:szCs w:val="24"/>
              </w:rPr>
              <w:t>1 akad. val. 1 grupei</w:t>
            </w:r>
          </w:p>
        </w:tc>
        <w:tc>
          <w:tcPr>
            <w:tcW w:w="1023" w:type="dxa"/>
          </w:tcPr>
          <w:p w14:paraId="335508E6" w14:textId="77777777" w:rsidR="00AA0360" w:rsidRPr="00D56A7E" w:rsidRDefault="00AA0360" w:rsidP="00AA0360">
            <w:pPr>
              <w:jc w:val="both"/>
              <w:rPr>
                <w:rFonts w:cstheme="minorHAnsi"/>
                <w:sz w:val="24"/>
                <w:szCs w:val="24"/>
              </w:rPr>
            </w:pPr>
            <w:r w:rsidRPr="00D56A7E">
              <w:rPr>
                <w:rFonts w:cstheme="minorHAnsi"/>
                <w:sz w:val="24"/>
                <w:szCs w:val="24"/>
              </w:rPr>
              <w:t>8</w:t>
            </w:r>
          </w:p>
        </w:tc>
        <w:tc>
          <w:tcPr>
            <w:tcW w:w="887" w:type="dxa"/>
          </w:tcPr>
          <w:p w14:paraId="60433426" w14:textId="77777777" w:rsidR="00AA0360" w:rsidRPr="00665371" w:rsidRDefault="00AA0360" w:rsidP="00AA0360">
            <w:pPr>
              <w:jc w:val="both"/>
              <w:rPr>
                <w:rFonts w:cstheme="minorHAnsi"/>
                <w:sz w:val="24"/>
                <w:szCs w:val="24"/>
              </w:rPr>
            </w:pPr>
            <w:r w:rsidRPr="00665371">
              <w:rPr>
                <w:rFonts w:cstheme="minorHAnsi"/>
                <w:sz w:val="24"/>
                <w:szCs w:val="24"/>
              </w:rPr>
              <w:t>5</w:t>
            </w:r>
          </w:p>
        </w:tc>
        <w:tc>
          <w:tcPr>
            <w:tcW w:w="1083" w:type="dxa"/>
          </w:tcPr>
          <w:p w14:paraId="0D34726B" w14:textId="10AF37D1" w:rsidR="00AA0360" w:rsidRPr="00665371" w:rsidRDefault="00726433" w:rsidP="00AA0360">
            <w:pPr>
              <w:jc w:val="both"/>
              <w:rPr>
                <w:rFonts w:cstheme="minorHAnsi"/>
                <w:sz w:val="24"/>
                <w:szCs w:val="24"/>
              </w:rPr>
            </w:pPr>
            <w:r>
              <w:rPr>
                <w:rFonts w:cstheme="minorHAnsi"/>
                <w:sz w:val="24"/>
                <w:szCs w:val="24"/>
              </w:rPr>
              <w:t>0</w:t>
            </w:r>
          </w:p>
        </w:tc>
        <w:tc>
          <w:tcPr>
            <w:tcW w:w="1071" w:type="dxa"/>
          </w:tcPr>
          <w:p w14:paraId="301639D4" w14:textId="2CFD0FFD" w:rsidR="00AA0360" w:rsidRPr="00665371" w:rsidRDefault="00726433" w:rsidP="00AA0360">
            <w:pPr>
              <w:jc w:val="both"/>
              <w:rPr>
                <w:rFonts w:cstheme="minorHAnsi"/>
                <w:sz w:val="24"/>
                <w:szCs w:val="24"/>
              </w:rPr>
            </w:pPr>
            <w:r>
              <w:rPr>
                <w:rFonts w:cstheme="minorHAnsi"/>
                <w:sz w:val="24"/>
                <w:szCs w:val="24"/>
              </w:rPr>
              <w:t>0</w:t>
            </w:r>
          </w:p>
        </w:tc>
        <w:tc>
          <w:tcPr>
            <w:tcW w:w="963" w:type="dxa"/>
          </w:tcPr>
          <w:p w14:paraId="5FB55461" w14:textId="77777777" w:rsidR="00AA0360" w:rsidRPr="00665371" w:rsidRDefault="00665371" w:rsidP="00AA0360">
            <w:pPr>
              <w:jc w:val="both"/>
              <w:rPr>
                <w:rFonts w:cstheme="minorHAnsi"/>
                <w:sz w:val="24"/>
                <w:szCs w:val="24"/>
              </w:rPr>
            </w:pPr>
            <w:r w:rsidRPr="00665371">
              <w:rPr>
                <w:rStyle w:val="Komentaronuoroda"/>
                <w:sz w:val="24"/>
                <w:szCs w:val="24"/>
              </w:rPr>
              <w:t>0</w:t>
            </w:r>
          </w:p>
        </w:tc>
        <w:tc>
          <w:tcPr>
            <w:tcW w:w="1087" w:type="dxa"/>
          </w:tcPr>
          <w:p w14:paraId="4A72E953" w14:textId="77777777" w:rsidR="00AA0360" w:rsidRPr="00665371" w:rsidRDefault="00665371" w:rsidP="00AA0360">
            <w:pPr>
              <w:jc w:val="both"/>
              <w:rPr>
                <w:rFonts w:cstheme="minorHAnsi"/>
                <w:sz w:val="24"/>
                <w:szCs w:val="24"/>
              </w:rPr>
            </w:pPr>
            <w:r w:rsidRPr="00665371">
              <w:rPr>
                <w:rFonts w:cstheme="minorHAnsi"/>
                <w:sz w:val="24"/>
                <w:szCs w:val="24"/>
              </w:rPr>
              <w:t>0</w:t>
            </w:r>
          </w:p>
        </w:tc>
      </w:tr>
      <w:tr w:rsidR="00AA0360" w:rsidRPr="00D56A7E" w14:paraId="0EF0E6A7" w14:textId="77777777" w:rsidTr="007032D3">
        <w:tc>
          <w:tcPr>
            <w:tcW w:w="520" w:type="dxa"/>
          </w:tcPr>
          <w:p w14:paraId="56D2284C" w14:textId="77777777" w:rsidR="00AA0360" w:rsidRPr="00D56A7E" w:rsidRDefault="007032D3" w:rsidP="00AA0360">
            <w:pPr>
              <w:jc w:val="both"/>
              <w:rPr>
                <w:rFonts w:cstheme="minorHAnsi"/>
                <w:sz w:val="24"/>
                <w:szCs w:val="24"/>
              </w:rPr>
            </w:pPr>
            <w:r w:rsidRPr="00D56A7E">
              <w:rPr>
                <w:rFonts w:cstheme="minorHAnsi"/>
                <w:sz w:val="24"/>
                <w:szCs w:val="24"/>
              </w:rPr>
              <w:t>9.</w:t>
            </w:r>
          </w:p>
        </w:tc>
        <w:tc>
          <w:tcPr>
            <w:tcW w:w="2069" w:type="dxa"/>
          </w:tcPr>
          <w:p w14:paraId="5760C513" w14:textId="77777777" w:rsidR="00AA0360" w:rsidRPr="00D56A7E" w:rsidRDefault="007032D3" w:rsidP="007032D3">
            <w:pPr>
              <w:rPr>
                <w:rFonts w:cstheme="minorHAnsi"/>
                <w:sz w:val="24"/>
                <w:szCs w:val="24"/>
              </w:rPr>
            </w:pPr>
            <w:r w:rsidRPr="00D56A7E">
              <w:rPr>
                <w:rFonts w:cstheme="minorHAnsi"/>
                <w:sz w:val="24"/>
                <w:szCs w:val="24"/>
              </w:rPr>
              <w:t>Teatro edukatorių stebimas mokytojų eksperimentinis darbas</w:t>
            </w:r>
          </w:p>
        </w:tc>
        <w:tc>
          <w:tcPr>
            <w:tcW w:w="925" w:type="dxa"/>
          </w:tcPr>
          <w:p w14:paraId="36753F19" w14:textId="77777777" w:rsidR="00AA0360" w:rsidRPr="00D56A7E" w:rsidRDefault="007032D3" w:rsidP="00AA0360">
            <w:pPr>
              <w:rPr>
                <w:rFonts w:cstheme="minorHAnsi"/>
                <w:sz w:val="24"/>
                <w:szCs w:val="24"/>
              </w:rPr>
            </w:pPr>
            <w:r w:rsidRPr="00D56A7E">
              <w:rPr>
                <w:rFonts w:cstheme="minorHAnsi"/>
                <w:sz w:val="24"/>
                <w:szCs w:val="24"/>
              </w:rPr>
              <w:t>1 akad. val. 1 grupei</w:t>
            </w:r>
          </w:p>
        </w:tc>
        <w:tc>
          <w:tcPr>
            <w:tcW w:w="1023" w:type="dxa"/>
          </w:tcPr>
          <w:p w14:paraId="4B0269B7" w14:textId="77777777" w:rsidR="00AA0360" w:rsidRPr="00D56A7E" w:rsidRDefault="007032D3" w:rsidP="00AA0360">
            <w:pPr>
              <w:jc w:val="both"/>
              <w:rPr>
                <w:rFonts w:cstheme="minorHAnsi"/>
                <w:sz w:val="24"/>
                <w:szCs w:val="24"/>
              </w:rPr>
            </w:pPr>
            <w:r w:rsidRPr="00D56A7E">
              <w:rPr>
                <w:rFonts w:cstheme="minorHAnsi"/>
                <w:sz w:val="24"/>
                <w:szCs w:val="24"/>
              </w:rPr>
              <w:t>8</w:t>
            </w:r>
          </w:p>
        </w:tc>
        <w:tc>
          <w:tcPr>
            <w:tcW w:w="887" w:type="dxa"/>
          </w:tcPr>
          <w:p w14:paraId="369E5DD5" w14:textId="77777777" w:rsidR="00AA0360" w:rsidRPr="00D56A7E" w:rsidRDefault="007032D3" w:rsidP="00AA0360">
            <w:pPr>
              <w:jc w:val="both"/>
              <w:rPr>
                <w:rFonts w:cstheme="minorHAnsi"/>
                <w:sz w:val="24"/>
                <w:szCs w:val="24"/>
              </w:rPr>
            </w:pPr>
            <w:r w:rsidRPr="00D56A7E">
              <w:rPr>
                <w:rFonts w:cstheme="minorHAnsi"/>
                <w:sz w:val="24"/>
                <w:szCs w:val="24"/>
              </w:rPr>
              <w:t>2</w:t>
            </w:r>
          </w:p>
        </w:tc>
        <w:tc>
          <w:tcPr>
            <w:tcW w:w="1083" w:type="dxa"/>
          </w:tcPr>
          <w:p w14:paraId="748291BD" w14:textId="77777777" w:rsidR="00AA0360" w:rsidRPr="00D56A7E" w:rsidRDefault="00AA0360" w:rsidP="00AA0360">
            <w:pPr>
              <w:jc w:val="both"/>
              <w:rPr>
                <w:rFonts w:cstheme="minorHAnsi"/>
                <w:sz w:val="24"/>
                <w:szCs w:val="24"/>
              </w:rPr>
            </w:pPr>
          </w:p>
        </w:tc>
        <w:tc>
          <w:tcPr>
            <w:tcW w:w="1071" w:type="dxa"/>
          </w:tcPr>
          <w:p w14:paraId="501DE5F0" w14:textId="77777777" w:rsidR="00AA0360" w:rsidRPr="00D56A7E" w:rsidRDefault="00AA0360" w:rsidP="00AA0360">
            <w:pPr>
              <w:jc w:val="both"/>
              <w:rPr>
                <w:rFonts w:cstheme="minorHAnsi"/>
                <w:sz w:val="24"/>
                <w:szCs w:val="24"/>
              </w:rPr>
            </w:pPr>
          </w:p>
        </w:tc>
        <w:tc>
          <w:tcPr>
            <w:tcW w:w="963" w:type="dxa"/>
          </w:tcPr>
          <w:p w14:paraId="260AFFC8" w14:textId="77777777" w:rsidR="00AA0360" w:rsidRPr="00D56A7E" w:rsidRDefault="00AA0360" w:rsidP="00AA0360">
            <w:pPr>
              <w:jc w:val="both"/>
              <w:rPr>
                <w:rFonts w:cstheme="minorHAnsi"/>
                <w:sz w:val="24"/>
                <w:szCs w:val="24"/>
              </w:rPr>
            </w:pPr>
          </w:p>
        </w:tc>
        <w:tc>
          <w:tcPr>
            <w:tcW w:w="1087" w:type="dxa"/>
          </w:tcPr>
          <w:p w14:paraId="0F035C19" w14:textId="77777777" w:rsidR="00AA0360" w:rsidRPr="00D56A7E" w:rsidRDefault="00AA0360" w:rsidP="00AA0360">
            <w:pPr>
              <w:jc w:val="both"/>
              <w:rPr>
                <w:rFonts w:cstheme="minorHAnsi"/>
                <w:sz w:val="24"/>
                <w:szCs w:val="24"/>
              </w:rPr>
            </w:pPr>
          </w:p>
        </w:tc>
      </w:tr>
      <w:tr w:rsidR="007032D3" w:rsidRPr="00D56A7E" w14:paraId="0841DD28" w14:textId="77777777" w:rsidTr="007032D3">
        <w:tc>
          <w:tcPr>
            <w:tcW w:w="520" w:type="dxa"/>
          </w:tcPr>
          <w:p w14:paraId="4ACD57A7" w14:textId="77777777" w:rsidR="007032D3" w:rsidRPr="00D56A7E" w:rsidRDefault="007032D3" w:rsidP="00AA0360">
            <w:pPr>
              <w:jc w:val="both"/>
              <w:rPr>
                <w:rFonts w:cstheme="minorHAnsi"/>
                <w:sz w:val="24"/>
                <w:szCs w:val="24"/>
              </w:rPr>
            </w:pPr>
            <w:r w:rsidRPr="00D56A7E">
              <w:rPr>
                <w:rFonts w:cstheme="minorHAnsi"/>
                <w:sz w:val="24"/>
                <w:szCs w:val="24"/>
              </w:rPr>
              <w:t>10.</w:t>
            </w:r>
          </w:p>
        </w:tc>
        <w:tc>
          <w:tcPr>
            <w:tcW w:w="2069" w:type="dxa"/>
          </w:tcPr>
          <w:p w14:paraId="42A88A58" w14:textId="77777777" w:rsidR="007032D3" w:rsidRPr="00D56A7E" w:rsidRDefault="007032D3" w:rsidP="007032D3">
            <w:pPr>
              <w:rPr>
                <w:rFonts w:cstheme="minorHAnsi"/>
                <w:sz w:val="24"/>
                <w:szCs w:val="24"/>
              </w:rPr>
            </w:pPr>
            <w:r w:rsidRPr="00D56A7E">
              <w:rPr>
                <w:rFonts w:cstheme="minorHAnsi"/>
                <w:sz w:val="24"/>
                <w:szCs w:val="24"/>
              </w:rPr>
              <w:t>Refleksija/diskusija</w:t>
            </w:r>
          </w:p>
        </w:tc>
        <w:tc>
          <w:tcPr>
            <w:tcW w:w="925" w:type="dxa"/>
          </w:tcPr>
          <w:p w14:paraId="56D0224A" w14:textId="77777777" w:rsidR="007032D3" w:rsidRPr="00D56A7E" w:rsidRDefault="007032D3" w:rsidP="00AA0360">
            <w:pPr>
              <w:rPr>
                <w:rFonts w:cstheme="minorHAnsi"/>
                <w:sz w:val="24"/>
                <w:szCs w:val="24"/>
              </w:rPr>
            </w:pPr>
            <w:r w:rsidRPr="00D56A7E">
              <w:rPr>
                <w:rFonts w:cstheme="minorHAnsi"/>
                <w:sz w:val="24"/>
                <w:szCs w:val="24"/>
              </w:rPr>
              <w:t>1 akad. val. 1 grupei</w:t>
            </w:r>
          </w:p>
        </w:tc>
        <w:tc>
          <w:tcPr>
            <w:tcW w:w="1023" w:type="dxa"/>
          </w:tcPr>
          <w:p w14:paraId="09C0664D" w14:textId="77777777" w:rsidR="007032D3" w:rsidRPr="00D56A7E" w:rsidRDefault="007032D3" w:rsidP="00AA0360">
            <w:pPr>
              <w:jc w:val="both"/>
              <w:rPr>
                <w:rFonts w:cstheme="minorHAnsi"/>
                <w:sz w:val="24"/>
                <w:szCs w:val="24"/>
              </w:rPr>
            </w:pPr>
            <w:r w:rsidRPr="00D56A7E">
              <w:rPr>
                <w:rFonts w:cstheme="minorHAnsi"/>
                <w:sz w:val="24"/>
                <w:szCs w:val="24"/>
              </w:rPr>
              <w:t>1</w:t>
            </w:r>
          </w:p>
        </w:tc>
        <w:tc>
          <w:tcPr>
            <w:tcW w:w="887" w:type="dxa"/>
          </w:tcPr>
          <w:p w14:paraId="35213D4A" w14:textId="77777777" w:rsidR="007032D3" w:rsidRPr="00D56A7E" w:rsidRDefault="007032D3" w:rsidP="00AA0360">
            <w:pPr>
              <w:jc w:val="both"/>
              <w:rPr>
                <w:rFonts w:cstheme="minorHAnsi"/>
                <w:sz w:val="24"/>
                <w:szCs w:val="24"/>
              </w:rPr>
            </w:pPr>
            <w:r w:rsidRPr="00D56A7E">
              <w:rPr>
                <w:rFonts w:cstheme="minorHAnsi"/>
                <w:sz w:val="24"/>
                <w:szCs w:val="24"/>
              </w:rPr>
              <w:t>2</w:t>
            </w:r>
          </w:p>
        </w:tc>
        <w:tc>
          <w:tcPr>
            <w:tcW w:w="1083" w:type="dxa"/>
          </w:tcPr>
          <w:p w14:paraId="573904E4" w14:textId="77777777" w:rsidR="007032D3" w:rsidRPr="00D56A7E" w:rsidRDefault="007032D3" w:rsidP="00AA0360">
            <w:pPr>
              <w:jc w:val="both"/>
              <w:rPr>
                <w:rFonts w:cstheme="minorHAnsi"/>
                <w:sz w:val="24"/>
                <w:szCs w:val="24"/>
              </w:rPr>
            </w:pPr>
          </w:p>
        </w:tc>
        <w:tc>
          <w:tcPr>
            <w:tcW w:w="1071" w:type="dxa"/>
          </w:tcPr>
          <w:p w14:paraId="417D83D5" w14:textId="77777777" w:rsidR="007032D3" w:rsidRPr="00D56A7E" w:rsidRDefault="007032D3" w:rsidP="00AA0360">
            <w:pPr>
              <w:jc w:val="both"/>
              <w:rPr>
                <w:rFonts w:cstheme="minorHAnsi"/>
                <w:sz w:val="24"/>
                <w:szCs w:val="24"/>
              </w:rPr>
            </w:pPr>
          </w:p>
        </w:tc>
        <w:tc>
          <w:tcPr>
            <w:tcW w:w="963" w:type="dxa"/>
          </w:tcPr>
          <w:p w14:paraId="07375687" w14:textId="77777777" w:rsidR="007032D3" w:rsidRPr="00D56A7E" w:rsidRDefault="007032D3" w:rsidP="00AA0360">
            <w:pPr>
              <w:jc w:val="both"/>
              <w:rPr>
                <w:rFonts w:cstheme="minorHAnsi"/>
                <w:sz w:val="24"/>
                <w:szCs w:val="24"/>
              </w:rPr>
            </w:pPr>
          </w:p>
        </w:tc>
        <w:tc>
          <w:tcPr>
            <w:tcW w:w="1087" w:type="dxa"/>
          </w:tcPr>
          <w:p w14:paraId="70FF2BD7" w14:textId="77777777" w:rsidR="007032D3" w:rsidRPr="00D56A7E" w:rsidRDefault="007032D3" w:rsidP="00AA0360">
            <w:pPr>
              <w:jc w:val="both"/>
              <w:rPr>
                <w:rFonts w:cstheme="minorHAnsi"/>
                <w:sz w:val="24"/>
                <w:szCs w:val="24"/>
              </w:rPr>
            </w:pPr>
          </w:p>
        </w:tc>
      </w:tr>
      <w:tr w:rsidR="007032D3" w:rsidRPr="00D56A7E" w14:paraId="35E4103F" w14:textId="77777777" w:rsidTr="004C37F7">
        <w:tc>
          <w:tcPr>
            <w:tcW w:w="9628" w:type="dxa"/>
            <w:gridSpan w:val="9"/>
          </w:tcPr>
          <w:p w14:paraId="61CDF95B" w14:textId="77777777" w:rsidR="007032D3" w:rsidRPr="00D56A7E" w:rsidRDefault="007032D3" w:rsidP="007032D3">
            <w:pPr>
              <w:jc w:val="center"/>
              <w:rPr>
                <w:rFonts w:cstheme="minorHAnsi"/>
                <w:sz w:val="24"/>
                <w:szCs w:val="24"/>
              </w:rPr>
            </w:pPr>
            <w:r w:rsidRPr="00D56A7E">
              <w:rPr>
                <w:rFonts w:cstheme="minorHAnsi"/>
                <w:sz w:val="24"/>
                <w:szCs w:val="24"/>
              </w:rPr>
              <w:t>Kūrybinės saviraiškos ir analizės dalis</w:t>
            </w:r>
          </w:p>
        </w:tc>
      </w:tr>
      <w:tr w:rsidR="007032D3" w:rsidRPr="00D56A7E" w14:paraId="4C9FECEE" w14:textId="77777777" w:rsidTr="007032D3">
        <w:tc>
          <w:tcPr>
            <w:tcW w:w="520" w:type="dxa"/>
          </w:tcPr>
          <w:p w14:paraId="095001DA" w14:textId="77777777" w:rsidR="007032D3" w:rsidRPr="00D56A7E" w:rsidRDefault="007032D3" w:rsidP="00AA0360">
            <w:pPr>
              <w:jc w:val="both"/>
              <w:rPr>
                <w:rFonts w:cstheme="minorHAnsi"/>
                <w:sz w:val="24"/>
                <w:szCs w:val="24"/>
              </w:rPr>
            </w:pPr>
            <w:r w:rsidRPr="00D56A7E">
              <w:rPr>
                <w:rFonts w:cstheme="minorHAnsi"/>
                <w:sz w:val="24"/>
                <w:szCs w:val="24"/>
              </w:rPr>
              <w:t>11.</w:t>
            </w:r>
          </w:p>
        </w:tc>
        <w:tc>
          <w:tcPr>
            <w:tcW w:w="2069" w:type="dxa"/>
          </w:tcPr>
          <w:p w14:paraId="5D63CE2D" w14:textId="77777777" w:rsidR="007032D3" w:rsidRPr="00D56A7E" w:rsidRDefault="007032D3" w:rsidP="007032D3">
            <w:pPr>
              <w:rPr>
                <w:rFonts w:cstheme="minorHAnsi"/>
                <w:sz w:val="24"/>
                <w:szCs w:val="24"/>
              </w:rPr>
            </w:pPr>
            <w:r w:rsidRPr="00D56A7E">
              <w:rPr>
                <w:rFonts w:cstheme="minorHAnsi"/>
                <w:sz w:val="24"/>
                <w:szCs w:val="24"/>
              </w:rPr>
              <w:t>Mokinių kūrybinės veiklos pristatymas</w:t>
            </w:r>
          </w:p>
        </w:tc>
        <w:tc>
          <w:tcPr>
            <w:tcW w:w="925" w:type="dxa"/>
          </w:tcPr>
          <w:p w14:paraId="58E98736" w14:textId="77777777" w:rsidR="007032D3" w:rsidRPr="00D56A7E" w:rsidRDefault="0093203A" w:rsidP="00AA0360">
            <w:pPr>
              <w:rPr>
                <w:rFonts w:cstheme="minorHAnsi"/>
                <w:sz w:val="24"/>
                <w:szCs w:val="24"/>
              </w:rPr>
            </w:pPr>
            <w:r w:rsidRPr="00D56A7E">
              <w:rPr>
                <w:rFonts w:cstheme="minorHAnsi"/>
                <w:sz w:val="24"/>
                <w:szCs w:val="24"/>
              </w:rPr>
              <w:t>1 akad. val. 1 grupei</w:t>
            </w:r>
          </w:p>
        </w:tc>
        <w:tc>
          <w:tcPr>
            <w:tcW w:w="1023" w:type="dxa"/>
          </w:tcPr>
          <w:p w14:paraId="11F50DEB" w14:textId="77777777" w:rsidR="007032D3" w:rsidRPr="00D56A7E" w:rsidRDefault="0093203A" w:rsidP="00AA0360">
            <w:pPr>
              <w:jc w:val="both"/>
              <w:rPr>
                <w:rFonts w:cstheme="minorHAnsi"/>
                <w:sz w:val="24"/>
                <w:szCs w:val="24"/>
              </w:rPr>
            </w:pPr>
            <w:r w:rsidRPr="00D56A7E">
              <w:rPr>
                <w:rFonts w:cstheme="minorHAnsi"/>
                <w:sz w:val="24"/>
                <w:szCs w:val="24"/>
              </w:rPr>
              <w:t>1</w:t>
            </w:r>
          </w:p>
        </w:tc>
        <w:tc>
          <w:tcPr>
            <w:tcW w:w="887" w:type="dxa"/>
          </w:tcPr>
          <w:p w14:paraId="0123A80C" w14:textId="77777777" w:rsidR="007032D3" w:rsidRPr="00D56A7E" w:rsidRDefault="0093203A" w:rsidP="00AA0360">
            <w:pPr>
              <w:jc w:val="both"/>
              <w:rPr>
                <w:rFonts w:cstheme="minorHAnsi"/>
                <w:sz w:val="24"/>
                <w:szCs w:val="24"/>
              </w:rPr>
            </w:pPr>
            <w:r w:rsidRPr="00D56A7E">
              <w:rPr>
                <w:rFonts w:cstheme="minorHAnsi"/>
                <w:sz w:val="24"/>
                <w:szCs w:val="24"/>
              </w:rPr>
              <w:t>8</w:t>
            </w:r>
          </w:p>
        </w:tc>
        <w:tc>
          <w:tcPr>
            <w:tcW w:w="1083" w:type="dxa"/>
          </w:tcPr>
          <w:p w14:paraId="4FF28643" w14:textId="77777777" w:rsidR="007032D3" w:rsidRPr="00D56A7E" w:rsidRDefault="007032D3" w:rsidP="00AA0360">
            <w:pPr>
              <w:jc w:val="both"/>
              <w:rPr>
                <w:rFonts w:cstheme="minorHAnsi"/>
                <w:sz w:val="24"/>
                <w:szCs w:val="24"/>
              </w:rPr>
            </w:pPr>
          </w:p>
        </w:tc>
        <w:tc>
          <w:tcPr>
            <w:tcW w:w="1071" w:type="dxa"/>
          </w:tcPr>
          <w:p w14:paraId="26159122" w14:textId="77777777" w:rsidR="007032D3" w:rsidRPr="00D56A7E" w:rsidRDefault="007032D3" w:rsidP="00AA0360">
            <w:pPr>
              <w:jc w:val="both"/>
              <w:rPr>
                <w:rFonts w:cstheme="minorHAnsi"/>
                <w:sz w:val="24"/>
                <w:szCs w:val="24"/>
              </w:rPr>
            </w:pPr>
          </w:p>
        </w:tc>
        <w:tc>
          <w:tcPr>
            <w:tcW w:w="963" w:type="dxa"/>
          </w:tcPr>
          <w:p w14:paraId="246D8DA9" w14:textId="77777777" w:rsidR="007032D3" w:rsidRPr="00D56A7E" w:rsidRDefault="007032D3" w:rsidP="00AA0360">
            <w:pPr>
              <w:jc w:val="both"/>
              <w:rPr>
                <w:rFonts w:cstheme="minorHAnsi"/>
                <w:sz w:val="24"/>
                <w:szCs w:val="24"/>
              </w:rPr>
            </w:pPr>
          </w:p>
        </w:tc>
        <w:tc>
          <w:tcPr>
            <w:tcW w:w="1087" w:type="dxa"/>
          </w:tcPr>
          <w:p w14:paraId="19E04ABD" w14:textId="77777777" w:rsidR="007032D3" w:rsidRPr="00D56A7E" w:rsidRDefault="007032D3" w:rsidP="00AA0360">
            <w:pPr>
              <w:jc w:val="both"/>
              <w:rPr>
                <w:rFonts w:cstheme="minorHAnsi"/>
                <w:sz w:val="24"/>
                <w:szCs w:val="24"/>
              </w:rPr>
            </w:pPr>
          </w:p>
        </w:tc>
      </w:tr>
      <w:tr w:rsidR="0093203A" w:rsidRPr="00D56A7E" w14:paraId="212E4ECA" w14:textId="77777777" w:rsidTr="007032D3">
        <w:tc>
          <w:tcPr>
            <w:tcW w:w="520" w:type="dxa"/>
          </w:tcPr>
          <w:p w14:paraId="2E51501C" w14:textId="77777777" w:rsidR="0093203A" w:rsidRPr="00D56A7E" w:rsidRDefault="0093203A" w:rsidP="00AA0360">
            <w:pPr>
              <w:jc w:val="both"/>
              <w:rPr>
                <w:rFonts w:cstheme="minorHAnsi"/>
                <w:sz w:val="24"/>
                <w:szCs w:val="24"/>
              </w:rPr>
            </w:pPr>
            <w:r w:rsidRPr="00D56A7E">
              <w:rPr>
                <w:rFonts w:cstheme="minorHAnsi"/>
                <w:sz w:val="24"/>
                <w:szCs w:val="24"/>
              </w:rPr>
              <w:lastRenderedPageBreak/>
              <w:t>12.</w:t>
            </w:r>
          </w:p>
        </w:tc>
        <w:tc>
          <w:tcPr>
            <w:tcW w:w="2069" w:type="dxa"/>
          </w:tcPr>
          <w:p w14:paraId="007B205C" w14:textId="77777777" w:rsidR="0093203A" w:rsidRPr="00D56A7E" w:rsidRDefault="0093203A" w:rsidP="007032D3">
            <w:pPr>
              <w:rPr>
                <w:rFonts w:cstheme="minorHAnsi"/>
                <w:sz w:val="24"/>
                <w:szCs w:val="24"/>
              </w:rPr>
            </w:pPr>
            <w:r w:rsidRPr="00D56A7E">
              <w:rPr>
                <w:rFonts w:cstheme="minorHAnsi"/>
                <w:sz w:val="24"/>
                <w:szCs w:val="24"/>
              </w:rPr>
              <w:t>Teatralizuotos pamokos</w:t>
            </w:r>
          </w:p>
        </w:tc>
        <w:tc>
          <w:tcPr>
            <w:tcW w:w="925" w:type="dxa"/>
          </w:tcPr>
          <w:p w14:paraId="0E952944" w14:textId="77777777" w:rsidR="0093203A" w:rsidRPr="00D56A7E" w:rsidRDefault="0093203A" w:rsidP="00AA0360">
            <w:pPr>
              <w:rPr>
                <w:rFonts w:cstheme="minorHAnsi"/>
                <w:sz w:val="24"/>
                <w:szCs w:val="24"/>
              </w:rPr>
            </w:pPr>
            <w:r w:rsidRPr="00D56A7E">
              <w:rPr>
                <w:rFonts w:cstheme="minorHAnsi"/>
                <w:sz w:val="24"/>
                <w:szCs w:val="24"/>
              </w:rPr>
              <w:t>1 akad. val. 1 grupei</w:t>
            </w:r>
          </w:p>
        </w:tc>
        <w:tc>
          <w:tcPr>
            <w:tcW w:w="1023" w:type="dxa"/>
          </w:tcPr>
          <w:p w14:paraId="0B5CBFE4" w14:textId="77777777" w:rsidR="0093203A" w:rsidRPr="00D56A7E" w:rsidRDefault="0093203A" w:rsidP="00AA0360">
            <w:pPr>
              <w:jc w:val="both"/>
              <w:rPr>
                <w:rFonts w:cstheme="minorHAnsi"/>
                <w:sz w:val="24"/>
                <w:szCs w:val="24"/>
              </w:rPr>
            </w:pPr>
            <w:r w:rsidRPr="00D56A7E">
              <w:rPr>
                <w:rFonts w:cstheme="minorHAnsi"/>
                <w:sz w:val="24"/>
                <w:szCs w:val="24"/>
              </w:rPr>
              <w:t>1</w:t>
            </w:r>
          </w:p>
        </w:tc>
        <w:tc>
          <w:tcPr>
            <w:tcW w:w="887" w:type="dxa"/>
          </w:tcPr>
          <w:p w14:paraId="003A56ED" w14:textId="77777777" w:rsidR="0093203A" w:rsidRPr="00D56A7E" w:rsidRDefault="0093203A" w:rsidP="00AA0360">
            <w:pPr>
              <w:jc w:val="both"/>
              <w:rPr>
                <w:rFonts w:cstheme="minorHAnsi"/>
                <w:sz w:val="24"/>
                <w:szCs w:val="24"/>
              </w:rPr>
            </w:pPr>
            <w:r w:rsidRPr="00D56A7E">
              <w:rPr>
                <w:rFonts w:cstheme="minorHAnsi"/>
                <w:sz w:val="24"/>
                <w:szCs w:val="24"/>
              </w:rPr>
              <w:t>4</w:t>
            </w:r>
          </w:p>
        </w:tc>
        <w:tc>
          <w:tcPr>
            <w:tcW w:w="1083" w:type="dxa"/>
          </w:tcPr>
          <w:p w14:paraId="592569B2" w14:textId="77777777" w:rsidR="0093203A" w:rsidRPr="00D56A7E" w:rsidRDefault="0093203A" w:rsidP="00AA0360">
            <w:pPr>
              <w:jc w:val="both"/>
              <w:rPr>
                <w:rFonts w:cstheme="minorHAnsi"/>
                <w:sz w:val="24"/>
                <w:szCs w:val="24"/>
              </w:rPr>
            </w:pPr>
          </w:p>
        </w:tc>
        <w:tc>
          <w:tcPr>
            <w:tcW w:w="1071" w:type="dxa"/>
          </w:tcPr>
          <w:p w14:paraId="0B54BE94" w14:textId="77777777" w:rsidR="0093203A" w:rsidRPr="00D56A7E" w:rsidRDefault="0093203A" w:rsidP="00AA0360">
            <w:pPr>
              <w:jc w:val="both"/>
              <w:rPr>
                <w:rFonts w:cstheme="minorHAnsi"/>
                <w:sz w:val="24"/>
                <w:szCs w:val="24"/>
              </w:rPr>
            </w:pPr>
          </w:p>
        </w:tc>
        <w:tc>
          <w:tcPr>
            <w:tcW w:w="963" w:type="dxa"/>
          </w:tcPr>
          <w:p w14:paraId="4D1FE2F8" w14:textId="77777777" w:rsidR="0093203A" w:rsidRPr="00D56A7E" w:rsidRDefault="0093203A" w:rsidP="00AA0360">
            <w:pPr>
              <w:jc w:val="both"/>
              <w:rPr>
                <w:rFonts w:cstheme="minorHAnsi"/>
                <w:sz w:val="24"/>
                <w:szCs w:val="24"/>
              </w:rPr>
            </w:pPr>
          </w:p>
        </w:tc>
        <w:tc>
          <w:tcPr>
            <w:tcW w:w="1087" w:type="dxa"/>
          </w:tcPr>
          <w:p w14:paraId="5B532E91" w14:textId="77777777" w:rsidR="0093203A" w:rsidRPr="00D56A7E" w:rsidRDefault="0093203A" w:rsidP="00AA0360">
            <w:pPr>
              <w:jc w:val="both"/>
              <w:rPr>
                <w:rFonts w:cstheme="minorHAnsi"/>
                <w:sz w:val="24"/>
                <w:szCs w:val="24"/>
              </w:rPr>
            </w:pPr>
          </w:p>
        </w:tc>
      </w:tr>
      <w:tr w:rsidR="0093203A" w:rsidRPr="00D56A7E" w14:paraId="3E29F854" w14:textId="77777777" w:rsidTr="007032D3">
        <w:tc>
          <w:tcPr>
            <w:tcW w:w="520" w:type="dxa"/>
          </w:tcPr>
          <w:p w14:paraId="08915442" w14:textId="77777777" w:rsidR="0093203A" w:rsidRPr="00D56A7E" w:rsidRDefault="0093203A" w:rsidP="00AA0360">
            <w:pPr>
              <w:jc w:val="both"/>
              <w:rPr>
                <w:rFonts w:cstheme="minorHAnsi"/>
                <w:sz w:val="24"/>
                <w:szCs w:val="24"/>
              </w:rPr>
            </w:pPr>
            <w:r w:rsidRPr="00D56A7E">
              <w:rPr>
                <w:rFonts w:cstheme="minorHAnsi"/>
                <w:sz w:val="24"/>
                <w:szCs w:val="24"/>
              </w:rPr>
              <w:t>13.</w:t>
            </w:r>
          </w:p>
        </w:tc>
        <w:tc>
          <w:tcPr>
            <w:tcW w:w="2069" w:type="dxa"/>
          </w:tcPr>
          <w:p w14:paraId="4A5A1648" w14:textId="77777777" w:rsidR="0093203A" w:rsidRPr="00D56A7E" w:rsidRDefault="0093203A" w:rsidP="007032D3">
            <w:pPr>
              <w:rPr>
                <w:rFonts w:cstheme="minorHAnsi"/>
                <w:sz w:val="24"/>
                <w:szCs w:val="24"/>
              </w:rPr>
            </w:pPr>
            <w:r w:rsidRPr="00D56A7E">
              <w:rPr>
                <w:rFonts w:cstheme="minorHAnsi"/>
                <w:sz w:val="24"/>
                <w:szCs w:val="24"/>
              </w:rPr>
              <w:t>Kūrybinės veiklos refleksija</w:t>
            </w:r>
          </w:p>
        </w:tc>
        <w:tc>
          <w:tcPr>
            <w:tcW w:w="925" w:type="dxa"/>
          </w:tcPr>
          <w:p w14:paraId="7D15ABBC" w14:textId="77777777" w:rsidR="0093203A" w:rsidRPr="00D56A7E" w:rsidRDefault="0093203A" w:rsidP="00AA0360">
            <w:pPr>
              <w:rPr>
                <w:rFonts w:cstheme="minorHAnsi"/>
                <w:sz w:val="24"/>
                <w:szCs w:val="24"/>
              </w:rPr>
            </w:pPr>
            <w:r w:rsidRPr="00D56A7E">
              <w:rPr>
                <w:rFonts w:cstheme="minorHAnsi"/>
                <w:sz w:val="24"/>
                <w:szCs w:val="24"/>
              </w:rPr>
              <w:t>1 akad. val. 1 grupei</w:t>
            </w:r>
          </w:p>
        </w:tc>
        <w:tc>
          <w:tcPr>
            <w:tcW w:w="1023" w:type="dxa"/>
          </w:tcPr>
          <w:p w14:paraId="436A347F" w14:textId="77777777" w:rsidR="0093203A" w:rsidRPr="00D56A7E" w:rsidRDefault="0093203A" w:rsidP="00AA0360">
            <w:pPr>
              <w:jc w:val="both"/>
              <w:rPr>
                <w:rFonts w:cstheme="minorHAnsi"/>
                <w:sz w:val="24"/>
                <w:szCs w:val="24"/>
              </w:rPr>
            </w:pPr>
            <w:r w:rsidRPr="00D56A7E">
              <w:rPr>
                <w:rFonts w:cstheme="minorHAnsi"/>
                <w:sz w:val="24"/>
                <w:szCs w:val="24"/>
              </w:rPr>
              <w:t>1</w:t>
            </w:r>
          </w:p>
        </w:tc>
        <w:tc>
          <w:tcPr>
            <w:tcW w:w="887" w:type="dxa"/>
          </w:tcPr>
          <w:p w14:paraId="5C6CC6E0" w14:textId="77777777" w:rsidR="0093203A" w:rsidRPr="00D56A7E" w:rsidRDefault="0093203A" w:rsidP="00AA0360">
            <w:pPr>
              <w:jc w:val="both"/>
              <w:rPr>
                <w:rFonts w:cstheme="minorHAnsi"/>
                <w:sz w:val="24"/>
                <w:szCs w:val="24"/>
              </w:rPr>
            </w:pPr>
            <w:r w:rsidRPr="00D56A7E">
              <w:rPr>
                <w:rFonts w:cstheme="minorHAnsi"/>
                <w:sz w:val="24"/>
                <w:szCs w:val="24"/>
              </w:rPr>
              <w:t>3</w:t>
            </w:r>
          </w:p>
        </w:tc>
        <w:tc>
          <w:tcPr>
            <w:tcW w:w="1083" w:type="dxa"/>
          </w:tcPr>
          <w:p w14:paraId="541657F0" w14:textId="77777777" w:rsidR="0093203A" w:rsidRPr="00D56A7E" w:rsidRDefault="0093203A" w:rsidP="00AA0360">
            <w:pPr>
              <w:jc w:val="both"/>
              <w:rPr>
                <w:rFonts w:cstheme="minorHAnsi"/>
                <w:sz w:val="24"/>
                <w:szCs w:val="24"/>
              </w:rPr>
            </w:pPr>
          </w:p>
        </w:tc>
        <w:tc>
          <w:tcPr>
            <w:tcW w:w="1071" w:type="dxa"/>
          </w:tcPr>
          <w:p w14:paraId="783886D9" w14:textId="77777777" w:rsidR="0093203A" w:rsidRPr="00D56A7E" w:rsidRDefault="0093203A" w:rsidP="00AA0360">
            <w:pPr>
              <w:jc w:val="both"/>
              <w:rPr>
                <w:rFonts w:cstheme="minorHAnsi"/>
                <w:sz w:val="24"/>
                <w:szCs w:val="24"/>
              </w:rPr>
            </w:pPr>
          </w:p>
        </w:tc>
        <w:tc>
          <w:tcPr>
            <w:tcW w:w="963" w:type="dxa"/>
          </w:tcPr>
          <w:p w14:paraId="2B9A2BEB" w14:textId="77777777" w:rsidR="0093203A" w:rsidRPr="00D56A7E" w:rsidRDefault="0093203A" w:rsidP="00AA0360">
            <w:pPr>
              <w:jc w:val="both"/>
              <w:rPr>
                <w:rFonts w:cstheme="minorHAnsi"/>
                <w:sz w:val="24"/>
                <w:szCs w:val="24"/>
              </w:rPr>
            </w:pPr>
          </w:p>
        </w:tc>
        <w:tc>
          <w:tcPr>
            <w:tcW w:w="1087" w:type="dxa"/>
          </w:tcPr>
          <w:p w14:paraId="54939E3A" w14:textId="77777777" w:rsidR="0093203A" w:rsidRPr="00D56A7E" w:rsidRDefault="0093203A" w:rsidP="00AA0360">
            <w:pPr>
              <w:jc w:val="both"/>
              <w:rPr>
                <w:rFonts w:cstheme="minorHAnsi"/>
                <w:sz w:val="24"/>
                <w:szCs w:val="24"/>
              </w:rPr>
            </w:pPr>
          </w:p>
        </w:tc>
      </w:tr>
    </w:tbl>
    <w:p w14:paraId="6B287F83" w14:textId="77777777" w:rsidR="0093203A" w:rsidRPr="00D56A7E" w:rsidRDefault="0093203A" w:rsidP="00C859CA">
      <w:pPr>
        <w:spacing w:after="0" w:line="312" w:lineRule="auto"/>
        <w:ind w:firstLine="851"/>
        <w:jc w:val="both"/>
        <w:rPr>
          <w:rFonts w:cstheme="minorHAnsi"/>
          <w:sz w:val="24"/>
          <w:szCs w:val="24"/>
        </w:rPr>
      </w:pPr>
    </w:p>
    <w:p w14:paraId="0BB0ABFF" w14:textId="77777777" w:rsidR="00532BCC" w:rsidRPr="00D56A7E" w:rsidRDefault="00532BCC" w:rsidP="0093203A">
      <w:pPr>
        <w:spacing w:after="0" w:line="312" w:lineRule="auto"/>
        <w:ind w:firstLine="851"/>
        <w:jc w:val="both"/>
        <w:rPr>
          <w:rFonts w:cstheme="minorHAnsi"/>
          <w:sz w:val="24"/>
          <w:szCs w:val="24"/>
        </w:rPr>
      </w:pPr>
      <w:r w:rsidRPr="00D56A7E">
        <w:rPr>
          <w:rFonts w:cstheme="minorHAnsi"/>
          <w:sz w:val="24"/>
          <w:szCs w:val="24"/>
        </w:rPr>
        <w:t xml:space="preserve">3. Sutarčiai nustatyta fiksuotos kainos kainodara. </w:t>
      </w:r>
      <w:r w:rsidRPr="00D56A7E">
        <w:rPr>
          <w:rFonts w:eastAsia="Times New Roman" w:cstheme="minorHAnsi"/>
          <w:bCs/>
          <w:sz w:val="24"/>
          <w:szCs w:val="24"/>
          <w:lang w:eastAsia="ar-SA"/>
        </w:rPr>
        <w:t>Paslaugų kaina (be PVM) yra fiksuota ir negali būti keičiama per visą Sutarties galiojimo laikotarpį, išskyrus kainos perskaičiavimą (peržiūrą) šiame punkte nustatyta tvarka.</w:t>
      </w:r>
      <w:r w:rsidRPr="00D56A7E">
        <w:rPr>
          <w:rFonts w:eastAsia="Times New Roman" w:cstheme="minorHAnsi"/>
          <w:sz w:val="24"/>
          <w:szCs w:val="24"/>
          <w:lang w:eastAsia="ar-SA"/>
        </w:rPr>
        <w:t xml:space="preserve"> Į </w:t>
      </w:r>
      <w:r w:rsidR="00194F9F" w:rsidRPr="00D56A7E">
        <w:rPr>
          <w:rFonts w:eastAsia="Times New Roman" w:cstheme="minorHAnsi"/>
          <w:sz w:val="24"/>
          <w:szCs w:val="24"/>
          <w:lang w:eastAsia="ar-SA"/>
        </w:rPr>
        <w:t>p</w:t>
      </w:r>
      <w:r w:rsidRPr="00D56A7E">
        <w:rPr>
          <w:rFonts w:eastAsia="Times New Roman" w:cstheme="minorHAnsi"/>
          <w:sz w:val="24"/>
          <w:szCs w:val="24"/>
          <w:lang w:eastAsia="ar-SA"/>
        </w:rPr>
        <w:t xml:space="preserve">aslaugų kainą (be PVM) įtraukti visi mokesčiai (išskyrus PVM) ir visos su </w:t>
      </w:r>
      <w:r w:rsidR="00194F9F" w:rsidRPr="00D56A7E">
        <w:rPr>
          <w:rFonts w:eastAsia="Times New Roman" w:cstheme="minorHAnsi"/>
          <w:sz w:val="24"/>
          <w:szCs w:val="24"/>
          <w:lang w:eastAsia="ar-SA"/>
        </w:rPr>
        <w:t>p</w:t>
      </w:r>
      <w:r w:rsidRPr="00D56A7E">
        <w:rPr>
          <w:rFonts w:eastAsia="Times New Roman" w:cstheme="minorHAnsi"/>
          <w:sz w:val="24"/>
          <w:szCs w:val="24"/>
          <w:lang w:eastAsia="ar-SA"/>
        </w:rPr>
        <w:t xml:space="preserve">aslaugų teikimu </w:t>
      </w:r>
      <w:r w:rsidR="00E5445A" w:rsidRPr="00D56A7E">
        <w:rPr>
          <w:rFonts w:eastAsia="Times New Roman" w:cstheme="minorHAnsi"/>
          <w:sz w:val="24"/>
          <w:szCs w:val="24"/>
          <w:lang w:eastAsia="ar-SA"/>
        </w:rPr>
        <w:t xml:space="preserve">susijusios </w:t>
      </w:r>
      <w:r w:rsidRPr="00D56A7E">
        <w:rPr>
          <w:rFonts w:eastAsia="Times New Roman" w:cstheme="minorHAnsi"/>
          <w:sz w:val="24"/>
          <w:szCs w:val="24"/>
          <w:lang w:eastAsia="ar-SA"/>
        </w:rPr>
        <w:t xml:space="preserve">(tarp jų ir </w:t>
      </w:r>
      <w:r w:rsidR="0018686F" w:rsidRPr="00D56A7E">
        <w:rPr>
          <w:rFonts w:eastAsia="Times New Roman" w:cstheme="minorHAnsi"/>
          <w:sz w:val="24"/>
          <w:szCs w:val="24"/>
          <w:lang w:eastAsia="ar-SA"/>
        </w:rPr>
        <w:t>mokymų medžiag</w:t>
      </w:r>
      <w:r w:rsidR="00C859CA" w:rsidRPr="00D56A7E">
        <w:rPr>
          <w:rFonts w:eastAsia="Times New Roman" w:cstheme="minorHAnsi"/>
          <w:sz w:val="24"/>
          <w:szCs w:val="24"/>
          <w:lang w:eastAsia="ar-SA"/>
        </w:rPr>
        <w:t>a</w:t>
      </w:r>
      <w:r w:rsidR="0018686F" w:rsidRPr="00D56A7E">
        <w:rPr>
          <w:rFonts w:eastAsia="Times New Roman" w:cstheme="minorHAnsi"/>
          <w:sz w:val="24"/>
          <w:szCs w:val="24"/>
          <w:lang w:eastAsia="ar-SA"/>
        </w:rPr>
        <w:t xml:space="preserve"> (</w:t>
      </w:r>
      <w:r w:rsidR="007D661E" w:rsidRPr="00D56A7E">
        <w:rPr>
          <w:rFonts w:eastAsia="Times New Roman" w:cstheme="minorHAnsi"/>
          <w:sz w:val="24"/>
          <w:szCs w:val="24"/>
          <w:lang w:eastAsia="ar-SA"/>
        </w:rPr>
        <w:t xml:space="preserve">metodinės medžiagos parengimu </w:t>
      </w:r>
      <w:r w:rsidR="0018686F" w:rsidRPr="00D56A7E">
        <w:rPr>
          <w:rFonts w:eastAsia="Times New Roman" w:cstheme="minorHAnsi"/>
          <w:sz w:val="24"/>
          <w:szCs w:val="24"/>
          <w:lang w:eastAsia="ar-SA"/>
        </w:rPr>
        <w:t>po</w:t>
      </w:r>
      <w:r w:rsidRPr="00D56A7E">
        <w:rPr>
          <w:rFonts w:cstheme="minorHAnsi"/>
          <w:sz w:val="24"/>
          <w:szCs w:val="24"/>
        </w:rPr>
        <w:t xml:space="preserve"> </w:t>
      </w:r>
      <w:r w:rsidR="00941AD7" w:rsidRPr="00D56A7E">
        <w:rPr>
          <w:rFonts w:cstheme="minorHAnsi"/>
          <w:sz w:val="24"/>
          <w:szCs w:val="24"/>
        </w:rPr>
        <w:t>kūrybinių dirbtuvių</w:t>
      </w:r>
      <w:r w:rsidR="0018686F" w:rsidRPr="00D56A7E">
        <w:rPr>
          <w:rFonts w:eastAsia="Times New Roman" w:cstheme="minorHAnsi"/>
          <w:bCs/>
          <w:color w:val="000000"/>
          <w:sz w:val="24"/>
          <w:szCs w:val="24"/>
        </w:rPr>
        <w:t>)</w:t>
      </w:r>
      <w:r w:rsidRPr="00D56A7E">
        <w:rPr>
          <w:rFonts w:cstheme="minorHAnsi"/>
          <w:sz w:val="24"/>
          <w:szCs w:val="24"/>
        </w:rPr>
        <w:t>, reikalingomis mok</w:t>
      </w:r>
      <w:r w:rsidR="0018686F" w:rsidRPr="00D56A7E">
        <w:rPr>
          <w:rFonts w:cstheme="minorHAnsi"/>
          <w:sz w:val="24"/>
          <w:szCs w:val="24"/>
        </w:rPr>
        <w:t>ymo priemonėmis</w:t>
      </w:r>
      <w:r w:rsidR="0093203A" w:rsidRPr="00D56A7E">
        <w:rPr>
          <w:rFonts w:cstheme="minorHAnsi"/>
          <w:sz w:val="24"/>
          <w:szCs w:val="24"/>
        </w:rPr>
        <w:t>.</w:t>
      </w:r>
      <w:r w:rsidRPr="00D56A7E">
        <w:rPr>
          <w:rFonts w:eastAsia="Times New Roman" w:cstheme="minorHAnsi"/>
          <w:bCs/>
          <w:sz w:val="24"/>
          <w:szCs w:val="24"/>
          <w:lang w:eastAsia="ar-SA"/>
        </w:rPr>
        <w:t xml:space="preserve"> </w:t>
      </w:r>
      <w:r w:rsidRPr="00D56A7E">
        <w:rPr>
          <w:rFonts w:cstheme="minorHAnsi"/>
          <w:sz w:val="24"/>
          <w:szCs w:val="24"/>
        </w:rPr>
        <w:t>Jei kurios nors išlaidos ar mokesčiai nėra įvertinti, laikoma, kad šias išlaidas ar mokesčius Paslaugų teikėjas padengia pats.</w:t>
      </w:r>
      <w:r w:rsidRPr="00D56A7E">
        <w:rPr>
          <w:rFonts w:eastAsia="Times New Roman" w:cstheme="minorHAnsi"/>
          <w:sz w:val="24"/>
          <w:szCs w:val="24"/>
          <w:lang w:eastAsia="ar-SA"/>
        </w:rPr>
        <w:t xml:space="preserve"> </w:t>
      </w:r>
      <w:r w:rsidRPr="00D56A7E">
        <w:rPr>
          <w:rFonts w:cstheme="minorHAnsi"/>
          <w:sz w:val="24"/>
          <w:szCs w:val="24"/>
        </w:rPr>
        <w:t>Paslaugų teikėjas neturi teisės reikalauti padengti jokių išlaidų, viršijančių Sutarties 2 p</w:t>
      </w:r>
      <w:r w:rsidR="00785ECE" w:rsidRPr="00D56A7E">
        <w:rPr>
          <w:rFonts w:cstheme="minorHAnsi"/>
          <w:sz w:val="24"/>
          <w:szCs w:val="24"/>
        </w:rPr>
        <w:t>unkte</w:t>
      </w:r>
      <w:r w:rsidRPr="00D56A7E">
        <w:rPr>
          <w:rFonts w:cstheme="minorHAnsi"/>
          <w:sz w:val="24"/>
          <w:szCs w:val="24"/>
        </w:rPr>
        <w:t xml:space="preserve"> nurodytą paslaugų kainą (be PVM) ir paslaugoms taikomą PVM (jei taikoma).</w:t>
      </w:r>
      <w:r w:rsidRPr="00D56A7E">
        <w:rPr>
          <w:rFonts w:eastAsia="Times New Roman" w:cstheme="minorHAnsi"/>
          <w:sz w:val="24"/>
          <w:szCs w:val="24"/>
          <w:lang w:eastAsia="ar-SA"/>
        </w:rPr>
        <w:t xml:space="preserve"> </w:t>
      </w:r>
      <w:r w:rsidR="00DA44B9" w:rsidRPr="00D56A7E">
        <w:rPr>
          <w:rFonts w:eastAsia="Times New Roman" w:cstheme="minorHAnsi"/>
          <w:sz w:val="24"/>
          <w:szCs w:val="24"/>
          <w:lang w:eastAsia="ar-SA"/>
        </w:rPr>
        <w:t>Paslaugų gavėjas</w:t>
      </w:r>
      <w:r w:rsidRPr="00D56A7E">
        <w:rPr>
          <w:rFonts w:eastAsia="Times New Roman" w:cstheme="minorHAnsi"/>
          <w:sz w:val="24"/>
          <w:szCs w:val="24"/>
          <w:lang w:eastAsia="ar-SA"/>
        </w:rPr>
        <w:t xml:space="preserve"> įsipareigoja Sutartyje nustatytą kainą (be PVM) ir PVM </w:t>
      </w:r>
      <w:r w:rsidR="00E40DB5" w:rsidRPr="00D56A7E">
        <w:rPr>
          <w:rFonts w:eastAsia="Times New Roman" w:cstheme="minorHAnsi"/>
          <w:sz w:val="24"/>
          <w:szCs w:val="24"/>
          <w:lang w:eastAsia="ar-SA"/>
        </w:rPr>
        <w:t xml:space="preserve">(jei taikoma) </w:t>
      </w:r>
      <w:r w:rsidRPr="00D56A7E">
        <w:rPr>
          <w:rFonts w:eastAsia="Times New Roman" w:cstheme="minorHAnsi"/>
          <w:sz w:val="24"/>
          <w:szCs w:val="24"/>
          <w:lang w:eastAsia="ar-SA"/>
        </w:rPr>
        <w:t xml:space="preserve">sumokėti Paslaugų teikėjui už faktiškai suteiktas </w:t>
      </w:r>
      <w:r w:rsidR="00194F9F" w:rsidRPr="00D56A7E">
        <w:rPr>
          <w:rFonts w:eastAsia="Times New Roman" w:cstheme="minorHAnsi"/>
          <w:sz w:val="24"/>
          <w:szCs w:val="24"/>
          <w:lang w:eastAsia="ar-SA"/>
        </w:rPr>
        <w:t>p</w:t>
      </w:r>
      <w:r w:rsidRPr="00D56A7E">
        <w:rPr>
          <w:rFonts w:eastAsia="Times New Roman" w:cstheme="minorHAnsi"/>
          <w:sz w:val="24"/>
          <w:szCs w:val="24"/>
          <w:lang w:eastAsia="ar-SA"/>
        </w:rPr>
        <w:t>aslaugas.</w:t>
      </w:r>
      <w:r w:rsidRPr="00D56A7E">
        <w:rPr>
          <w:rFonts w:cstheme="minorHAnsi"/>
          <w:sz w:val="24"/>
          <w:szCs w:val="24"/>
        </w:rPr>
        <w:t xml:space="preserve"> </w:t>
      </w:r>
    </w:p>
    <w:p w14:paraId="13C2FC3A" w14:textId="77777777" w:rsidR="00532BCC" w:rsidRPr="00D56A7E" w:rsidRDefault="00532BCC" w:rsidP="00C859CA">
      <w:pPr>
        <w:spacing w:after="0" w:line="312" w:lineRule="auto"/>
        <w:ind w:firstLine="851"/>
        <w:jc w:val="both"/>
        <w:rPr>
          <w:rFonts w:cstheme="minorHAnsi"/>
          <w:sz w:val="24"/>
          <w:szCs w:val="24"/>
        </w:rPr>
      </w:pPr>
      <w:r w:rsidRPr="00D56A7E">
        <w:rPr>
          <w:rFonts w:cstheme="minorHAnsi"/>
          <w:sz w:val="24"/>
          <w:szCs w:val="24"/>
        </w:rPr>
        <w:t xml:space="preserve">3.1. Paslaugų </w:t>
      </w:r>
      <w:r w:rsidR="00C13601" w:rsidRPr="00D56A7E">
        <w:rPr>
          <w:rFonts w:cstheme="minorHAnsi"/>
          <w:sz w:val="24"/>
          <w:szCs w:val="24"/>
        </w:rPr>
        <w:t>(jų</w:t>
      </w:r>
      <w:r w:rsidR="00D708C3" w:rsidRPr="00D56A7E">
        <w:rPr>
          <w:rFonts w:cstheme="minorHAnsi"/>
          <w:sz w:val="24"/>
          <w:szCs w:val="24"/>
        </w:rPr>
        <w:t xml:space="preserve"> sudedamųjų dalių) </w:t>
      </w:r>
      <w:r w:rsidRPr="00D56A7E">
        <w:rPr>
          <w:rFonts w:cstheme="minorHAnsi"/>
          <w:sz w:val="24"/>
          <w:szCs w:val="24"/>
        </w:rPr>
        <w:t>kaina (be PVM) Sutarties galiojimo laikotarpiu gali būti peržiūrima (perskaičiuojama) tokiomis sąlygomis ir tvarka:</w:t>
      </w:r>
    </w:p>
    <w:p w14:paraId="3A530574" w14:textId="77777777" w:rsidR="00532BCC" w:rsidRPr="00D56A7E" w:rsidRDefault="00532BCC" w:rsidP="00C859CA">
      <w:pPr>
        <w:spacing w:after="0" w:line="312" w:lineRule="auto"/>
        <w:ind w:firstLine="851"/>
        <w:contextualSpacing/>
        <w:jc w:val="both"/>
        <w:rPr>
          <w:rFonts w:cstheme="minorHAnsi"/>
          <w:sz w:val="24"/>
          <w:szCs w:val="24"/>
        </w:rPr>
      </w:pPr>
      <w:r w:rsidRPr="00D56A7E">
        <w:rPr>
          <w:rFonts w:cstheme="minorHAnsi"/>
          <w:color w:val="000000"/>
          <w:sz w:val="24"/>
          <w:szCs w:val="24"/>
        </w:rPr>
        <w:t xml:space="preserve">3.1.1. </w:t>
      </w:r>
      <w:r w:rsidRPr="00D56A7E">
        <w:rPr>
          <w:rFonts w:cstheme="minorHAnsi"/>
          <w:sz w:val="24"/>
          <w:szCs w:val="24"/>
        </w:rPr>
        <w:t xml:space="preserve">Paslaugų </w:t>
      </w:r>
      <w:r w:rsidR="00C13601" w:rsidRPr="00D56A7E">
        <w:rPr>
          <w:rFonts w:cstheme="minorHAnsi"/>
          <w:sz w:val="24"/>
          <w:szCs w:val="24"/>
        </w:rPr>
        <w:t>(jų</w:t>
      </w:r>
      <w:r w:rsidR="00D708C3" w:rsidRPr="00D56A7E">
        <w:rPr>
          <w:rFonts w:cstheme="minorHAnsi"/>
          <w:sz w:val="24"/>
          <w:szCs w:val="24"/>
        </w:rPr>
        <w:t xml:space="preserve"> sudedamųjų dalių) </w:t>
      </w:r>
      <w:r w:rsidRPr="00D56A7E">
        <w:rPr>
          <w:rFonts w:cstheme="minorHAnsi"/>
          <w:sz w:val="24"/>
          <w:szCs w:val="24"/>
        </w:rPr>
        <w:t xml:space="preserve">kainos (be PVM) perskaičiavimas inicijuojamas rašytiniu šalies prašymu. </w:t>
      </w:r>
      <w:r w:rsidRPr="00D56A7E">
        <w:rPr>
          <w:rFonts w:cstheme="minorHAnsi"/>
          <w:color w:val="000000"/>
          <w:sz w:val="24"/>
          <w:szCs w:val="24"/>
        </w:rPr>
        <w:t>Paslaugų</w:t>
      </w:r>
      <w:r w:rsidR="00D708C3" w:rsidRPr="00D56A7E">
        <w:rPr>
          <w:rFonts w:cstheme="minorHAnsi"/>
          <w:color w:val="000000"/>
          <w:sz w:val="24"/>
          <w:szCs w:val="24"/>
        </w:rPr>
        <w:t xml:space="preserve"> </w:t>
      </w:r>
      <w:r w:rsidR="00C13601" w:rsidRPr="00D56A7E">
        <w:rPr>
          <w:rFonts w:cstheme="minorHAnsi"/>
          <w:sz w:val="24"/>
          <w:szCs w:val="24"/>
        </w:rPr>
        <w:t>(jų</w:t>
      </w:r>
      <w:r w:rsidR="00D708C3" w:rsidRPr="00D56A7E">
        <w:rPr>
          <w:rFonts w:cstheme="minorHAnsi"/>
          <w:sz w:val="24"/>
          <w:szCs w:val="24"/>
        </w:rPr>
        <w:t xml:space="preserve"> sudedamųjų dalių)</w:t>
      </w:r>
      <w:r w:rsidRPr="00D56A7E">
        <w:rPr>
          <w:rFonts w:cstheme="minorHAnsi"/>
          <w:sz w:val="24"/>
          <w:szCs w:val="24"/>
        </w:rPr>
        <w:t xml:space="preserve"> </w:t>
      </w:r>
      <w:r w:rsidRPr="00D56A7E">
        <w:rPr>
          <w:rFonts w:cstheme="minorHAnsi"/>
          <w:color w:val="000000"/>
          <w:sz w:val="24"/>
          <w:szCs w:val="24"/>
        </w:rPr>
        <w:t>kaina (be PVM) perskaičiuojama, jei Valstybės duomenų agentūros (</w:t>
      </w:r>
      <w:hyperlink r:id="rId8" w:history="1">
        <w:r w:rsidRPr="00D56A7E">
          <w:rPr>
            <w:rFonts w:cstheme="minorHAnsi"/>
            <w:sz w:val="24"/>
            <w:szCs w:val="24"/>
          </w:rPr>
          <w:t>www.stat.gov.lt</w:t>
        </w:r>
      </w:hyperlink>
      <w:r w:rsidRPr="00D56A7E">
        <w:rPr>
          <w:rFonts w:cstheme="minorHAnsi"/>
          <w:color w:val="000000"/>
          <w:sz w:val="24"/>
          <w:szCs w:val="24"/>
        </w:rPr>
        <w:t>) paskelbto</w:t>
      </w:r>
      <w:r w:rsidRPr="00D56A7E">
        <w:rPr>
          <w:rFonts w:cstheme="minorHAnsi"/>
          <w:sz w:val="24"/>
          <w:szCs w:val="24"/>
        </w:rPr>
        <w:t xml:space="preserve"> vartotojų kainų indekso</w:t>
      </w:r>
      <w:r w:rsidRPr="00D56A7E">
        <w:rPr>
          <w:rFonts w:cstheme="minorHAnsi"/>
          <w:iCs/>
          <w:sz w:val="24"/>
          <w:szCs w:val="24"/>
        </w:rPr>
        <w:t xml:space="preserve"> </w:t>
      </w:r>
      <w:r w:rsidRPr="00D56A7E">
        <w:rPr>
          <w:rFonts w:cstheme="minorHAnsi"/>
          <w:i/>
          <w:iCs/>
          <w:sz w:val="24"/>
          <w:szCs w:val="24"/>
        </w:rPr>
        <w:t>„105 Švietimo paslaugos neskaidomos pagal lygmenis</w:t>
      </w:r>
      <w:r w:rsidRPr="00D56A7E">
        <w:rPr>
          <w:rFonts w:cstheme="minorHAnsi"/>
          <w:i/>
          <w:color w:val="000000"/>
          <w:sz w:val="24"/>
          <w:szCs w:val="24"/>
        </w:rPr>
        <w:t>“</w:t>
      </w:r>
      <w:r w:rsidRPr="00D56A7E">
        <w:rPr>
          <w:rFonts w:cstheme="minorHAnsi"/>
          <w:color w:val="000000"/>
          <w:sz w:val="24"/>
          <w:szCs w:val="24"/>
        </w:rPr>
        <w:t xml:space="preserve"> pokytis (k), apskaičiuotas, kaip nustatyta Sutarties 3.1.2</w:t>
      </w:r>
      <w:r w:rsidR="004147DD" w:rsidRPr="00D56A7E">
        <w:rPr>
          <w:rFonts w:cstheme="minorHAnsi"/>
          <w:color w:val="000000"/>
          <w:sz w:val="24"/>
          <w:szCs w:val="24"/>
        </w:rPr>
        <w:t> </w:t>
      </w:r>
      <w:r w:rsidRPr="00D56A7E">
        <w:rPr>
          <w:rFonts w:cstheme="minorHAnsi"/>
          <w:color w:val="000000"/>
          <w:sz w:val="24"/>
          <w:szCs w:val="24"/>
        </w:rPr>
        <w:t>papunktyje, yra didesnis kaip 7 procentai. Perskaičiuojant kainą, perskaičiuojama paslaugų</w:t>
      </w:r>
      <w:r w:rsidR="00E5445A" w:rsidRPr="00D56A7E">
        <w:rPr>
          <w:rFonts w:cstheme="minorHAnsi"/>
          <w:color w:val="000000"/>
          <w:sz w:val="24"/>
          <w:szCs w:val="24"/>
        </w:rPr>
        <w:t xml:space="preserve"> (jų sudedamųjų dalių)</w:t>
      </w:r>
      <w:r w:rsidRPr="00D56A7E">
        <w:rPr>
          <w:rFonts w:cstheme="minorHAnsi"/>
          <w:color w:val="000000"/>
          <w:sz w:val="24"/>
          <w:szCs w:val="24"/>
        </w:rPr>
        <w:t xml:space="preserve">, kurios yra nesuteiktos ir bus suteiktos tik po </w:t>
      </w:r>
      <w:r w:rsidR="00194F9F" w:rsidRPr="00D56A7E">
        <w:rPr>
          <w:rFonts w:cstheme="minorHAnsi"/>
          <w:color w:val="000000"/>
          <w:sz w:val="24"/>
          <w:szCs w:val="24"/>
        </w:rPr>
        <w:t>š</w:t>
      </w:r>
      <w:r w:rsidRPr="00D56A7E">
        <w:rPr>
          <w:rFonts w:cstheme="minorHAnsi"/>
          <w:color w:val="000000"/>
          <w:sz w:val="24"/>
          <w:szCs w:val="24"/>
        </w:rPr>
        <w:t xml:space="preserve">alių pasirašyto susitarimo įsigaliojimo dienos, kaina. Paslaugų, kurias pagal </w:t>
      </w:r>
      <w:r w:rsidRPr="00D56A7E">
        <w:rPr>
          <w:rFonts w:cstheme="minorHAnsi"/>
          <w:sz w:val="24"/>
          <w:szCs w:val="24"/>
        </w:rPr>
        <w:t>Sutartyje (jos prieduose) nurodytus terminus vėluojama suteikti, kaina neperskaičiuojama, išskyrus atvejį, jei paslaugų kaina mažėja.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E04F874" w14:textId="77777777" w:rsidR="00532BCC" w:rsidRPr="00D56A7E" w:rsidRDefault="00532BCC" w:rsidP="00C859CA">
      <w:pPr>
        <w:spacing w:after="0" w:line="312" w:lineRule="auto"/>
        <w:ind w:firstLine="851"/>
        <w:contextualSpacing/>
        <w:jc w:val="both"/>
        <w:rPr>
          <w:rFonts w:cstheme="minorHAnsi"/>
          <w:color w:val="000000"/>
          <w:sz w:val="24"/>
          <w:szCs w:val="24"/>
        </w:rPr>
      </w:pPr>
      <w:r w:rsidRPr="00D56A7E">
        <w:rPr>
          <w:rFonts w:cstheme="minorHAnsi"/>
          <w:sz w:val="24"/>
          <w:szCs w:val="24"/>
        </w:rPr>
        <w:t xml:space="preserve">3.1.2. </w:t>
      </w:r>
      <w:r w:rsidRPr="00D56A7E">
        <w:rPr>
          <w:rFonts w:cstheme="minorHAnsi"/>
          <w:color w:val="000000"/>
          <w:sz w:val="24"/>
          <w:szCs w:val="24"/>
        </w:rPr>
        <w:t>Paslaugų</w:t>
      </w:r>
      <w:r w:rsidR="00C13601" w:rsidRPr="00D56A7E">
        <w:rPr>
          <w:rFonts w:cstheme="minorHAnsi"/>
          <w:sz w:val="24"/>
          <w:szCs w:val="24"/>
        </w:rPr>
        <w:t xml:space="preserve"> (jų sudedamųjų dalių)</w:t>
      </w:r>
      <w:r w:rsidRPr="00D56A7E">
        <w:rPr>
          <w:rFonts w:cstheme="minorHAnsi"/>
          <w:color w:val="000000"/>
          <w:sz w:val="24"/>
          <w:szCs w:val="24"/>
        </w:rPr>
        <w:t xml:space="preserve"> kaina (be PVM) perskaičiuojama pagal formulę:</w:t>
      </w:r>
    </w:p>
    <w:p w14:paraId="3FBC2E4B" w14:textId="77777777" w:rsidR="00532BCC" w:rsidRPr="00D56A7E" w:rsidRDefault="00AF07DA" w:rsidP="00C859CA">
      <w:pPr>
        <w:suppressAutoHyphens/>
        <w:spacing w:after="0" w:line="312" w:lineRule="auto"/>
        <w:ind w:firstLine="851"/>
        <w:jc w:val="both"/>
        <w:rPr>
          <w:rFonts w:eastAsia="Times New Roman" w:cstheme="minorHAnsi"/>
          <w:i/>
          <w:iCs/>
          <w:sz w:val="24"/>
          <w:szCs w:val="24"/>
          <w:lang w:eastAsia="ar-SA"/>
        </w:rPr>
      </w:pPr>
      <m:oMath>
        <m:sSub>
          <m:sSubPr>
            <m:ctrlPr>
              <w:rPr>
                <w:rFonts w:ascii="Cambria Math" w:hAnsi="Cambria Math" w:cstheme="minorHAnsi"/>
                <w:i/>
                <w:iCs/>
                <w:sz w:val="24"/>
                <w:szCs w:val="24"/>
              </w:rPr>
            </m:ctrlPr>
          </m:sSubPr>
          <m:e>
            <m:r>
              <w:rPr>
                <w:rFonts w:ascii="Cambria Math" w:eastAsia="Times New Roman" w:hAnsi="Cambria Math" w:cstheme="minorHAnsi"/>
                <w:sz w:val="24"/>
                <w:szCs w:val="24"/>
                <w:lang w:eastAsia="ar-SA"/>
              </w:rPr>
              <m:t>a</m:t>
            </m:r>
          </m:e>
          <m:sub>
            <m:r>
              <w:rPr>
                <w:rFonts w:ascii="Cambria Math" w:eastAsia="Times New Roman" w:hAnsi="Cambria Math" w:cstheme="minorHAnsi"/>
                <w:sz w:val="24"/>
                <w:szCs w:val="24"/>
                <w:lang w:eastAsia="ar-SA"/>
              </w:rPr>
              <m:t>1</m:t>
            </m:r>
          </m:sub>
        </m:sSub>
        <m:r>
          <w:rPr>
            <w:rFonts w:ascii="Cambria Math" w:eastAsia="Times New Roman" w:hAnsi="Cambria Math" w:cstheme="minorHAnsi"/>
            <w:sz w:val="24"/>
            <w:szCs w:val="24"/>
            <w:lang w:eastAsia="ar-SA"/>
          </w:rPr>
          <m:t>=a+</m:t>
        </m:r>
        <m:d>
          <m:dPr>
            <m:ctrlPr>
              <w:rPr>
                <w:rFonts w:ascii="Cambria Math" w:hAnsi="Cambria Math" w:cstheme="minorHAnsi"/>
                <w:i/>
                <w:iCs/>
                <w:sz w:val="24"/>
                <w:szCs w:val="24"/>
              </w:rPr>
            </m:ctrlPr>
          </m:dPr>
          <m:e>
            <m:f>
              <m:fPr>
                <m:ctrlPr>
                  <w:rPr>
                    <w:rFonts w:ascii="Cambria Math" w:hAnsi="Cambria Math" w:cstheme="minorHAnsi"/>
                    <w:i/>
                    <w:iCs/>
                    <w:sz w:val="24"/>
                    <w:szCs w:val="24"/>
                  </w:rPr>
                </m:ctrlPr>
              </m:fPr>
              <m:num>
                <m:r>
                  <w:rPr>
                    <w:rFonts w:ascii="Cambria Math" w:eastAsia="Times New Roman" w:hAnsi="Cambria Math" w:cstheme="minorHAnsi"/>
                    <w:sz w:val="24"/>
                    <w:szCs w:val="24"/>
                    <w:lang w:eastAsia="ar-SA"/>
                  </w:rPr>
                  <m:t>k</m:t>
                </m:r>
              </m:num>
              <m:den>
                <m:r>
                  <w:rPr>
                    <w:rFonts w:ascii="Cambria Math" w:eastAsia="Times New Roman" w:hAnsi="Cambria Math" w:cstheme="minorHAnsi"/>
                    <w:sz w:val="24"/>
                    <w:szCs w:val="24"/>
                    <w:lang w:eastAsia="ar-SA"/>
                  </w:rPr>
                  <m:t>100</m:t>
                </m:r>
              </m:den>
            </m:f>
            <m:r>
              <w:rPr>
                <w:rFonts w:ascii="Cambria Math" w:eastAsia="Times New Roman" w:hAnsi="Cambria Math" w:cstheme="minorHAnsi"/>
                <w:sz w:val="24"/>
                <w:szCs w:val="24"/>
                <w:lang w:eastAsia="ar-SA"/>
              </w:rPr>
              <m:t>×a</m:t>
            </m:r>
          </m:e>
        </m:d>
      </m:oMath>
      <w:r w:rsidR="00532BCC" w:rsidRPr="00D56A7E">
        <w:rPr>
          <w:rFonts w:eastAsia="Times New Roman" w:cstheme="minorHAnsi"/>
          <w:iCs/>
          <w:sz w:val="24"/>
          <w:szCs w:val="24"/>
          <w:lang w:eastAsia="ar-SA"/>
        </w:rPr>
        <w:t>, kur:</w:t>
      </w:r>
    </w:p>
    <w:p w14:paraId="3148B6E8" w14:textId="77777777" w:rsidR="00532BCC" w:rsidRPr="00D56A7E" w:rsidRDefault="00532BCC" w:rsidP="00C859CA">
      <w:pPr>
        <w:suppressAutoHyphens/>
        <w:spacing w:after="0" w:line="312" w:lineRule="auto"/>
        <w:ind w:firstLine="851"/>
        <w:jc w:val="both"/>
        <w:rPr>
          <w:rFonts w:eastAsia="Times New Roman" w:cstheme="minorHAnsi"/>
          <w:sz w:val="24"/>
          <w:szCs w:val="24"/>
          <w:lang w:eastAsia="ar-SA"/>
        </w:rPr>
      </w:pPr>
      <w:r w:rsidRPr="00D56A7E">
        <w:rPr>
          <w:rFonts w:eastAsia="Times New Roman" w:cstheme="minorHAnsi"/>
          <w:sz w:val="24"/>
          <w:szCs w:val="24"/>
          <w:lang w:eastAsia="ar-SA"/>
        </w:rPr>
        <w:t xml:space="preserve">a – </w:t>
      </w:r>
      <w:r w:rsidR="00632136" w:rsidRPr="00D56A7E">
        <w:rPr>
          <w:rFonts w:eastAsia="Times New Roman" w:cstheme="minorHAnsi"/>
          <w:color w:val="000000"/>
          <w:sz w:val="24"/>
          <w:szCs w:val="24"/>
          <w:lang w:eastAsia="ar-SA"/>
        </w:rPr>
        <w:t>p</w:t>
      </w:r>
      <w:r w:rsidRPr="00D56A7E">
        <w:rPr>
          <w:rFonts w:eastAsia="Times New Roman" w:cstheme="minorHAnsi"/>
          <w:color w:val="000000"/>
          <w:sz w:val="24"/>
          <w:szCs w:val="24"/>
          <w:lang w:eastAsia="ar-SA"/>
        </w:rPr>
        <w:t>aslaugų</w:t>
      </w:r>
      <w:r w:rsidRPr="00D56A7E">
        <w:rPr>
          <w:rFonts w:eastAsia="Times New Roman" w:cstheme="minorHAnsi"/>
          <w:sz w:val="24"/>
          <w:szCs w:val="24"/>
          <w:lang w:eastAsia="ar-SA"/>
        </w:rPr>
        <w:t xml:space="preserve"> </w:t>
      </w:r>
      <w:r w:rsidR="00C13601" w:rsidRPr="00D56A7E">
        <w:rPr>
          <w:rFonts w:eastAsia="Times New Roman" w:cstheme="minorHAnsi"/>
          <w:sz w:val="24"/>
          <w:szCs w:val="24"/>
          <w:lang w:eastAsia="ar-SA"/>
        </w:rPr>
        <w:t>(</w:t>
      </w:r>
      <w:r w:rsidR="00C13601" w:rsidRPr="00D56A7E">
        <w:rPr>
          <w:rFonts w:cstheme="minorHAnsi"/>
          <w:sz w:val="24"/>
          <w:szCs w:val="24"/>
        </w:rPr>
        <w:t>jų sudedamųjų dalių</w:t>
      </w:r>
      <w:r w:rsidR="00C13601" w:rsidRPr="00D56A7E">
        <w:rPr>
          <w:rFonts w:eastAsia="Times New Roman" w:cstheme="minorHAnsi"/>
          <w:color w:val="000000"/>
          <w:sz w:val="24"/>
          <w:szCs w:val="24"/>
          <w:lang w:eastAsia="ar-SA"/>
        </w:rPr>
        <w:t xml:space="preserve">) </w:t>
      </w:r>
      <w:r w:rsidRPr="00D56A7E">
        <w:rPr>
          <w:rFonts w:eastAsia="Times New Roman" w:cstheme="minorHAnsi"/>
          <w:color w:val="000000"/>
          <w:sz w:val="24"/>
          <w:szCs w:val="24"/>
          <w:lang w:eastAsia="ar-SA"/>
        </w:rPr>
        <w:t xml:space="preserve">kaina </w:t>
      </w:r>
      <w:r w:rsidRPr="00D56A7E">
        <w:rPr>
          <w:rFonts w:eastAsia="Times New Roman" w:cstheme="minorHAnsi"/>
          <w:sz w:val="24"/>
          <w:szCs w:val="24"/>
          <w:lang w:eastAsia="ar-SA"/>
        </w:rPr>
        <w:t xml:space="preserve">(Eur be PVM) (Pasiūlyme nurodyta </w:t>
      </w:r>
      <w:r w:rsidRPr="00D56A7E">
        <w:rPr>
          <w:rFonts w:eastAsia="Times New Roman" w:cstheme="minorHAnsi"/>
          <w:color w:val="000000"/>
          <w:sz w:val="24"/>
          <w:szCs w:val="24"/>
          <w:lang w:eastAsia="ar-SA"/>
        </w:rPr>
        <w:t>paslaugų</w:t>
      </w:r>
      <w:r w:rsidRPr="00D56A7E">
        <w:rPr>
          <w:rFonts w:cstheme="minorHAnsi"/>
          <w:sz w:val="24"/>
          <w:szCs w:val="24"/>
        </w:rPr>
        <w:t xml:space="preserve"> </w:t>
      </w:r>
      <w:r w:rsidR="00C13601" w:rsidRPr="00D56A7E">
        <w:rPr>
          <w:rFonts w:cstheme="minorHAnsi"/>
          <w:sz w:val="24"/>
          <w:szCs w:val="24"/>
        </w:rPr>
        <w:t>(j</w:t>
      </w:r>
      <w:r w:rsidR="00E5445A" w:rsidRPr="00D56A7E">
        <w:rPr>
          <w:rFonts w:cstheme="minorHAnsi"/>
          <w:sz w:val="24"/>
          <w:szCs w:val="24"/>
        </w:rPr>
        <w:t>ų</w:t>
      </w:r>
      <w:r w:rsidR="00C13601" w:rsidRPr="00D56A7E">
        <w:rPr>
          <w:rFonts w:cstheme="minorHAnsi"/>
          <w:sz w:val="24"/>
          <w:szCs w:val="24"/>
        </w:rPr>
        <w:t xml:space="preserve"> sudedamųjų dalių)</w:t>
      </w:r>
      <w:r w:rsidR="00C13601" w:rsidRPr="00D56A7E">
        <w:rPr>
          <w:rFonts w:eastAsia="Times New Roman" w:cstheme="minorHAnsi"/>
          <w:color w:val="000000"/>
          <w:sz w:val="24"/>
          <w:szCs w:val="24"/>
          <w:lang w:eastAsia="ar-SA"/>
        </w:rPr>
        <w:t xml:space="preserve"> </w:t>
      </w:r>
      <w:r w:rsidRPr="00D56A7E">
        <w:rPr>
          <w:rFonts w:eastAsia="Times New Roman" w:cstheme="minorHAnsi"/>
          <w:color w:val="000000"/>
          <w:sz w:val="24"/>
          <w:szCs w:val="24"/>
          <w:lang w:eastAsia="ar-SA"/>
        </w:rPr>
        <w:t xml:space="preserve">kaina </w:t>
      </w:r>
      <w:r w:rsidRPr="00D56A7E">
        <w:rPr>
          <w:rFonts w:eastAsia="Times New Roman" w:cstheme="minorHAnsi"/>
          <w:sz w:val="24"/>
          <w:szCs w:val="24"/>
          <w:lang w:eastAsia="ar-SA"/>
        </w:rPr>
        <w:t xml:space="preserve">(jei </w:t>
      </w:r>
      <w:r w:rsidRPr="00D56A7E">
        <w:rPr>
          <w:rFonts w:eastAsia="Times New Roman" w:cstheme="minorHAnsi"/>
          <w:color w:val="000000"/>
          <w:sz w:val="24"/>
          <w:szCs w:val="24"/>
          <w:lang w:eastAsia="ar-SA"/>
        </w:rPr>
        <w:t>paslaugų</w:t>
      </w:r>
      <w:r w:rsidRPr="00D56A7E">
        <w:rPr>
          <w:rFonts w:cstheme="minorHAnsi"/>
          <w:sz w:val="24"/>
          <w:szCs w:val="24"/>
        </w:rPr>
        <w:t xml:space="preserve"> </w:t>
      </w:r>
      <w:r w:rsidR="00C13601" w:rsidRPr="00D56A7E">
        <w:rPr>
          <w:rFonts w:cstheme="minorHAnsi"/>
          <w:sz w:val="24"/>
          <w:szCs w:val="24"/>
        </w:rPr>
        <w:t>(jų sudedamųjų dalių)</w:t>
      </w:r>
      <w:r w:rsidR="00C13601" w:rsidRPr="00D56A7E">
        <w:rPr>
          <w:rFonts w:eastAsia="Times New Roman" w:cstheme="minorHAnsi"/>
          <w:color w:val="000000"/>
          <w:sz w:val="24"/>
          <w:szCs w:val="24"/>
          <w:lang w:eastAsia="ar-SA"/>
        </w:rPr>
        <w:t xml:space="preserve"> </w:t>
      </w:r>
      <w:r w:rsidRPr="00D56A7E">
        <w:rPr>
          <w:rFonts w:eastAsia="Times New Roman" w:cstheme="minorHAnsi"/>
          <w:color w:val="000000"/>
          <w:sz w:val="24"/>
          <w:szCs w:val="24"/>
          <w:lang w:eastAsia="ar-SA"/>
        </w:rPr>
        <w:t>kaina</w:t>
      </w:r>
      <w:r w:rsidRPr="00D56A7E">
        <w:rPr>
          <w:rFonts w:eastAsia="Times New Roman" w:cstheme="minorHAnsi"/>
          <w:sz w:val="24"/>
          <w:szCs w:val="24"/>
          <w:lang w:eastAsia="ar-SA"/>
        </w:rPr>
        <w:t xml:space="preserve"> </w:t>
      </w:r>
      <w:r w:rsidRPr="00D56A7E">
        <w:rPr>
          <w:rFonts w:eastAsia="Times New Roman" w:cstheme="minorHAnsi"/>
          <w:color w:val="000000"/>
          <w:sz w:val="24"/>
          <w:szCs w:val="24"/>
          <w:lang w:eastAsia="ar-SA"/>
        </w:rPr>
        <w:t xml:space="preserve">(be PVM) </w:t>
      </w:r>
      <w:r w:rsidRPr="00D56A7E">
        <w:rPr>
          <w:rFonts w:eastAsia="Times New Roman" w:cstheme="minorHAnsi"/>
          <w:sz w:val="24"/>
          <w:szCs w:val="24"/>
          <w:lang w:eastAsia="ar-SA"/>
        </w:rPr>
        <w:t xml:space="preserve">perskaičiuojama pirmą kartą) arba paskutinio perskaičiavimo </w:t>
      </w:r>
      <w:r w:rsidR="00E5445A" w:rsidRPr="00D56A7E">
        <w:rPr>
          <w:rFonts w:eastAsia="Times New Roman" w:cstheme="minorHAnsi"/>
          <w:color w:val="000000"/>
          <w:sz w:val="24"/>
          <w:szCs w:val="24"/>
          <w:lang w:eastAsia="ar-SA"/>
        </w:rPr>
        <w:t>p</w:t>
      </w:r>
      <w:r w:rsidRPr="00D56A7E">
        <w:rPr>
          <w:rFonts w:eastAsia="Times New Roman" w:cstheme="minorHAnsi"/>
          <w:color w:val="000000"/>
          <w:sz w:val="24"/>
          <w:szCs w:val="24"/>
          <w:lang w:eastAsia="ar-SA"/>
        </w:rPr>
        <w:t xml:space="preserve">aslaugų </w:t>
      </w:r>
      <w:r w:rsidRPr="00D56A7E">
        <w:rPr>
          <w:rFonts w:cstheme="minorHAnsi"/>
          <w:sz w:val="24"/>
          <w:szCs w:val="24"/>
        </w:rPr>
        <w:t xml:space="preserve">(jų sudedamųjų dalių) </w:t>
      </w:r>
      <w:r w:rsidRPr="00D56A7E">
        <w:rPr>
          <w:rFonts w:eastAsia="Times New Roman" w:cstheme="minorHAnsi"/>
          <w:color w:val="000000"/>
          <w:sz w:val="24"/>
          <w:szCs w:val="24"/>
          <w:lang w:eastAsia="ar-SA"/>
        </w:rPr>
        <w:t xml:space="preserve">kaina </w:t>
      </w:r>
      <w:r w:rsidRPr="00D56A7E">
        <w:rPr>
          <w:rFonts w:eastAsia="Times New Roman" w:cstheme="minorHAnsi"/>
          <w:sz w:val="24"/>
          <w:szCs w:val="24"/>
          <w:lang w:eastAsia="ar-SA"/>
        </w:rPr>
        <w:t xml:space="preserve">(jei </w:t>
      </w:r>
      <w:r w:rsidR="00E5445A" w:rsidRPr="00D56A7E">
        <w:rPr>
          <w:rFonts w:eastAsia="Times New Roman" w:cstheme="minorHAnsi"/>
          <w:color w:val="000000"/>
          <w:sz w:val="24"/>
          <w:szCs w:val="24"/>
          <w:lang w:eastAsia="ar-SA"/>
        </w:rPr>
        <w:t>p</w:t>
      </w:r>
      <w:r w:rsidRPr="00D56A7E">
        <w:rPr>
          <w:rFonts w:eastAsia="Times New Roman" w:cstheme="minorHAnsi"/>
          <w:color w:val="000000"/>
          <w:sz w:val="24"/>
          <w:szCs w:val="24"/>
          <w:lang w:eastAsia="ar-SA"/>
        </w:rPr>
        <w:t xml:space="preserve">aslaugų </w:t>
      </w:r>
      <w:r w:rsidRPr="00D56A7E">
        <w:rPr>
          <w:rFonts w:cstheme="minorHAnsi"/>
          <w:sz w:val="24"/>
          <w:szCs w:val="24"/>
        </w:rPr>
        <w:t xml:space="preserve">(jų sudedamųjų dalių) </w:t>
      </w:r>
      <w:r w:rsidRPr="00D56A7E">
        <w:rPr>
          <w:rFonts w:eastAsia="Times New Roman" w:cstheme="minorHAnsi"/>
          <w:color w:val="000000"/>
          <w:sz w:val="24"/>
          <w:szCs w:val="24"/>
          <w:lang w:eastAsia="ar-SA"/>
        </w:rPr>
        <w:t xml:space="preserve">kaina (be PVM) </w:t>
      </w:r>
      <w:r w:rsidRPr="00D56A7E">
        <w:rPr>
          <w:rFonts w:eastAsia="Times New Roman" w:cstheme="minorHAnsi"/>
          <w:sz w:val="24"/>
          <w:szCs w:val="24"/>
          <w:lang w:eastAsia="ar-SA"/>
        </w:rPr>
        <w:t>jau buvo perskaičiuota);</w:t>
      </w:r>
    </w:p>
    <w:p w14:paraId="4D9DBCF2" w14:textId="77777777" w:rsidR="00532BCC" w:rsidRPr="00D56A7E" w:rsidRDefault="00532BCC" w:rsidP="00C859CA">
      <w:pPr>
        <w:suppressAutoHyphens/>
        <w:spacing w:after="0" w:line="312" w:lineRule="auto"/>
        <w:ind w:firstLine="851"/>
        <w:jc w:val="both"/>
        <w:rPr>
          <w:rFonts w:eastAsia="Times New Roman" w:cstheme="minorHAnsi"/>
          <w:sz w:val="24"/>
          <w:szCs w:val="24"/>
          <w:lang w:eastAsia="ar-SA"/>
        </w:rPr>
      </w:pPr>
      <w:r w:rsidRPr="00D56A7E">
        <w:rPr>
          <w:rFonts w:eastAsia="Times New Roman" w:cstheme="minorHAnsi"/>
          <w:sz w:val="24"/>
          <w:szCs w:val="24"/>
          <w:lang w:eastAsia="ar-SA"/>
        </w:rPr>
        <w:t>a</w:t>
      </w:r>
      <w:r w:rsidRPr="00D56A7E">
        <w:rPr>
          <w:rFonts w:eastAsia="Times New Roman" w:cstheme="minorHAnsi"/>
          <w:sz w:val="24"/>
          <w:szCs w:val="24"/>
          <w:vertAlign w:val="subscript"/>
          <w:lang w:eastAsia="ar-SA"/>
        </w:rPr>
        <w:t>1</w:t>
      </w:r>
      <w:r w:rsidRPr="00D56A7E">
        <w:rPr>
          <w:rFonts w:eastAsia="Times New Roman" w:cstheme="minorHAnsi"/>
          <w:sz w:val="24"/>
          <w:szCs w:val="24"/>
          <w:lang w:eastAsia="ar-SA"/>
        </w:rPr>
        <w:t xml:space="preserve"> – perskaičiuota (pakeista) </w:t>
      </w:r>
      <w:r w:rsidRPr="00D56A7E">
        <w:rPr>
          <w:rFonts w:eastAsia="Times New Roman" w:cstheme="minorHAnsi"/>
          <w:color w:val="000000"/>
          <w:sz w:val="24"/>
          <w:szCs w:val="24"/>
          <w:lang w:eastAsia="ar-SA"/>
        </w:rPr>
        <w:t>paslaugų</w:t>
      </w:r>
      <w:r w:rsidRPr="00D56A7E">
        <w:rPr>
          <w:rFonts w:cstheme="minorHAnsi"/>
          <w:sz w:val="24"/>
          <w:szCs w:val="24"/>
        </w:rPr>
        <w:t xml:space="preserve"> </w:t>
      </w:r>
      <w:r w:rsidR="00C13601" w:rsidRPr="00D56A7E">
        <w:rPr>
          <w:rFonts w:cstheme="minorHAnsi"/>
          <w:sz w:val="24"/>
          <w:szCs w:val="24"/>
        </w:rPr>
        <w:t>(jų sudedamųjų dalių)</w:t>
      </w:r>
      <w:r w:rsidR="00C13601" w:rsidRPr="00D56A7E">
        <w:rPr>
          <w:rFonts w:eastAsia="Times New Roman" w:cstheme="minorHAnsi"/>
          <w:color w:val="000000"/>
          <w:sz w:val="24"/>
          <w:szCs w:val="24"/>
          <w:lang w:eastAsia="ar-SA"/>
        </w:rPr>
        <w:t xml:space="preserve"> </w:t>
      </w:r>
      <w:r w:rsidRPr="00D56A7E">
        <w:rPr>
          <w:rFonts w:eastAsia="Times New Roman" w:cstheme="minorHAnsi"/>
          <w:color w:val="000000"/>
          <w:sz w:val="24"/>
          <w:szCs w:val="24"/>
          <w:lang w:eastAsia="ar-SA"/>
        </w:rPr>
        <w:t xml:space="preserve">kaina </w:t>
      </w:r>
      <w:r w:rsidRPr="00D56A7E">
        <w:rPr>
          <w:rFonts w:eastAsia="Times New Roman" w:cstheme="minorHAnsi"/>
          <w:sz w:val="24"/>
          <w:szCs w:val="24"/>
          <w:lang w:eastAsia="ar-SA"/>
        </w:rPr>
        <w:t>(Eur be PVM);</w:t>
      </w:r>
    </w:p>
    <w:p w14:paraId="37666183" w14:textId="77777777" w:rsidR="00532BCC" w:rsidRPr="00D56A7E" w:rsidRDefault="00532BCC" w:rsidP="00C859CA">
      <w:pPr>
        <w:suppressAutoHyphens/>
        <w:spacing w:after="0" w:line="312" w:lineRule="auto"/>
        <w:ind w:firstLine="851"/>
        <w:jc w:val="both"/>
        <w:rPr>
          <w:rFonts w:eastAsia="Times New Roman" w:cstheme="minorHAnsi"/>
          <w:sz w:val="24"/>
          <w:szCs w:val="24"/>
          <w:lang w:eastAsia="ar-SA"/>
        </w:rPr>
      </w:pPr>
      <w:r w:rsidRPr="00D56A7E">
        <w:rPr>
          <w:rFonts w:eastAsia="Times New Roman" w:cstheme="minorHAnsi"/>
          <w:sz w:val="24"/>
          <w:szCs w:val="24"/>
          <w:lang w:eastAsia="ar-SA"/>
        </w:rPr>
        <w:t xml:space="preserve">k – pagal </w:t>
      </w:r>
      <w:r w:rsidRPr="00D56A7E">
        <w:rPr>
          <w:rFonts w:cstheme="minorHAnsi"/>
          <w:sz w:val="24"/>
          <w:szCs w:val="24"/>
        </w:rPr>
        <w:t>vartotojų kainų indeksą</w:t>
      </w:r>
      <w:r w:rsidRPr="00D56A7E">
        <w:rPr>
          <w:rFonts w:cstheme="minorHAnsi"/>
          <w:iCs/>
          <w:sz w:val="24"/>
          <w:szCs w:val="24"/>
        </w:rPr>
        <w:t xml:space="preserve"> </w:t>
      </w:r>
      <w:r w:rsidRPr="00D56A7E">
        <w:rPr>
          <w:rFonts w:cstheme="minorHAnsi"/>
          <w:i/>
          <w:iCs/>
          <w:sz w:val="24"/>
          <w:szCs w:val="24"/>
        </w:rPr>
        <w:t>„105 Švietimo paslaugos neskaidomos pagal lygmenis</w:t>
      </w:r>
      <w:r w:rsidRPr="00D56A7E">
        <w:rPr>
          <w:rFonts w:cstheme="minorHAnsi"/>
          <w:i/>
          <w:color w:val="000000"/>
          <w:sz w:val="24"/>
          <w:szCs w:val="24"/>
        </w:rPr>
        <w:t>“</w:t>
      </w:r>
      <w:r w:rsidRPr="00D56A7E">
        <w:rPr>
          <w:rFonts w:eastAsia="Times New Roman" w:cstheme="minorHAnsi"/>
          <w:color w:val="000000"/>
          <w:sz w:val="24"/>
          <w:szCs w:val="24"/>
          <w:lang w:eastAsia="ar-SA"/>
        </w:rPr>
        <w:t xml:space="preserve"> </w:t>
      </w:r>
      <w:r w:rsidRPr="00D56A7E">
        <w:rPr>
          <w:rFonts w:eastAsia="Times New Roman" w:cstheme="minorHAnsi"/>
          <w:sz w:val="24"/>
          <w:szCs w:val="24"/>
          <w:lang w:eastAsia="ar-SA"/>
        </w:rPr>
        <w:t>apskaičiuotas kainų pokytis (padidėjimas arba sumažėjimas) (proc.).</w:t>
      </w:r>
    </w:p>
    <w:p w14:paraId="6DB7B102" w14:textId="77777777" w:rsidR="00532BCC" w:rsidRPr="00D56A7E" w:rsidRDefault="00532BCC" w:rsidP="00C859CA">
      <w:pPr>
        <w:suppressAutoHyphens/>
        <w:spacing w:after="0" w:line="312" w:lineRule="auto"/>
        <w:ind w:firstLine="851"/>
        <w:jc w:val="both"/>
        <w:rPr>
          <w:rFonts w:eastAsia="Times New Roman" w:cstheme="minorHAnsi"/>
          <w:sz w:val="24"/>
          <w:szCs w:val="24"/>
          <w:lang w:eastAsia="ar-SA"/>
        </w:rPr>
      </w:pPr>
      <w:r w:rsidRPr="00D56A7E">
        <w:rPr>
          <w:rFonts w:eastAsia="Times New Roman" w:cstheme="minorHAnsi"/>
          <w:sz w:val="24"/>
          <w:szCs w:val="24"/>
          <w:lang w:eastAsia="ar-SA"/>
        </w:rPr>
        <w:lastRenderedPageBreak/>
        <w:t xml:space="preserve">„k“ reikšmė skaičiuojama pagal formulę: </w:t>
      </w:r>
    </w:p>
    <w:p w14:paraId="3B0E9270" w14:textId="77777777" w:rsidR="00532BCC" w:rsidRPr="00D56A7E" w:rsidRDefault="00532BCC" w:rsidP="00C859CA">
      <w:pPr>
        <w:suppressAutoHyphens/>
        <w:spacing w:after="0" w:line="312" w:lineRule="auto"/>
        <w:ind w:firstLine="851"/>
        <w:jc w:val="both"/>
        <w:rPr>
          <w:rFonts w:eastAsia="Times New Roman" w:cstheme="minorHAnsi"/>
          <w:sz w:val="24"/>
          <w:szCs w:val="24"/>
          <w:lang w:eastAsia="ar-SA"/>
        </w:rPr>
      </w:pPr>
      <m:oMath>
        <m:r>
          <w:rPr>
            <w:rFonts w:ascii="Cambria Math" w:eastAsia="Times New Roman" w:hAnsi="Cambria Math" w:cstheme="minorHAnsi"/>
            <w:sz w:val="24"/>
            <w:szCs w:val="24"/>
            <w:lang w:eastAsia="ar-SA"/>
          </w:rPr>
          <m:t>k =</m:t>
        </m:r>
        <m:f>
          <m:fPr>
            <m:ctrlPr>
              <w:rPr>
                <w:rFonts w:ascii="Cambria Math" w:hAnsi="Cambria Math" w:cstheme="minorHAnsi"/>
                <w:i/>
                <w:iCs/>
                <w:sz w:val="24"/>
                <w:szCs w:val="24"/>
              </w:rPr>
            </m:ctrlPr>
          </m:fPr>
          <m:num>
            <m:sSub>
              <m:sSubPr>
                <m:ctrlPr>
                  <w:rPr>
                    <w:rFonts w:ascii="Cambria Math" w:hAnsi="Cambria Math" w:cstheme="minorHAnsi"/>
                    <w:i/>
                    <w:iCs/>
                    <w:sz w:val="24"/>
                    <w:szCs w:val="24"/>
                  </w:rPr>
                </m:ctrlPr>
              </m:sSubPr>
              <m:e>
                <m:r>
                  <w:rPr>
                    <w:rFonts w:ascii="Cambria Math" w:eastAsia="Times New Roman" w:hAnsi="Cambria Math" w:cstheme="minorHAnsi"/>
                    <w:sz w:val="24"/>
                    <w:szCs w:val="24"/>
                    <w:lang w:eastAsia="ar-SA"/>
                  </w:rPr>
                  <m:t>Ind</m:t>
                </m:r>
              </m:e>
              <m:sub>
                <m:r>
                  <w:rPr>
                    <w:rFonts w:ascii="Cambria Math" w:eastAsia="Times New Roman" w:hAnsi="Cambria Math" w:cstheme="minorHAnsi"/>
                    <w:sz w:val="24"/>
                    <w:szCs w:val="24"/>
                    <w:lang w:eastAsia="ar-SA"/>
                  </w:rPr>
                  <m:t>naujausias</m:t>
                </m:r>
              </m:sub>
            </m:sSub>
          </m:num>
          <m:den>
            <m:sSub>
              <m:sSubPr>
                <m:ctrlPr>
                  <w:rPr>
                    <w:rFonts w:ascii="Cambria Math" w:hAnsi="Cambria Math" w:cstheme="minorHAnsi"/>
                    <w:i/>
                    <w:iCs/>
                    <w:sz w:val="24"/>
                    <w:szCs w:val="24"/>
                  </w:rPr>
                </m:ctrlPr>
              </m:sSubPr>
              <m:e>
                <m:r>
                  <w:rPr>
                    <w:rFonts w:ascii="Cambria Math" w:eastAsia="Times New Roman" w:hAnsi="Cambria Math" w:cstheme="minorHAnsi"/>
                    <w:sz w:val="24"/>
                    <w:szCs w:val="24"/>
                    <w:lang w:eastAsia="ar-SA"/>
                  </w:rPr>
                  <m:t>Ind</m:t>
                </m:r>
              </m:e>
              <m:sub>
                <m:r>
                  <w:rPr>
                    <w:rFonts w:ascii="Cambria Math" w:eastAsia="Times New Roman" w:hAnsi="Cambria Math" w:cstheme="minorHAnsi"/>
                    <w:sz w:val="24"/>
                    <w:szCs w:val="24"/>
                    <w:lang w:eastAsia="ar-SA"/>
                  </w:rPr>
                  <m:t>pradžia</m:t>
                </m:r>
              </m:sub>
            </m:sSub>
          </m:den>
        </m:f>
        <m:r>
          <w:rPr>
            <w:rFonts w:ascii="Cambria Math" w:eastAsia="Times New Roman" w:hAnsi="Cambria Math" w:cstheme="minorHAnsi"/>
            <w:sz w:val="24"/>
            <w:szCs w:val="24"/>
            <w:lang w:eastAsia="ar-SA"/>
          </w:rPr>
          <m:t>×100-100</m:t>
        </m:r>
      </m:oMath>
      <w:r w:rsidRPr="00D56A7E">
        <w:rPr>
          <w:rFonts w:eastAsia="Times New Roman" w:cstheme="minorHAnsi"/>
          <w:sz w:val="24"/>
          <w:szCs w:val="24"/>
          <w:lang w:eastAsia="ar-SA"/>
        </w:rPr>
        <w:t>, (proc.), kur:</w:t>
      </w:r>
    </w:p>
    <w:p w14:paraId="39149E24" w14:textId="77777777" w:rsidR="00532BCC" w:rsidRPr="00D56A7E" w:rsidRDefault="00532BCC" w:rsidP="00C859CA">
      <w:pPr>
        <w:suppressAutoHyphens/>
        <w:spacing w:after="0" w:line="312" w:lineRule="auto"/>
        <w:ind w:firstLine="851"/>
        <w:jc w:val="both"/>
        <w:rPr>
          <w:rFonts w:eastAsia="Times New Roman" w:cstheme="minorHAnsi"/>
          <w:sz w:val="24"/>
          <w:szCs w:val="24"/>
          <w:lang w:eastAsia="ar-SA"/>
        </w:rPr>
      </w:pPr>
      <w:r w:rsidRPr="00D56A7E">
        <w:rPr>
          <w:rFonts w:eastAsia="Times New Roman" w:cstheme="minorHAnsi"/>
          <w:sz w:val="24"/>
          <w:szCs w:val="24"/>
          <w:lang w:eastAsia="ar-SA"/>
        </w:rPr>
        <w:t>Ind</w:t>
      </w:r>
      <w:r w:rsidRPr="00D56A7E">
        <w:rPr>
          <w:rFonts w:eastAsia="Times New Roman" w:cstheme="minorHAnsi"/>
          <w:sz w:val="24"/>
          <w:szCs w:val="24"/>
          <w:vertAlign w:val="subscript"/>
          <w:lang w:eastAsia="ar-SA"/>
        </w:rPr>
        <w:t>naujausias</w:t>
      </w:r>
      <w:r w:rsidRPr="00D56A7E">
        <w:rPr>
          <w:rFonts w:eastAsia="Times New Roman" w:cstheme="minorHAnsi"/>
          <w:sz w:val="24"/>
          <w:szCs w:val="24"/>
          <w:lang w:eastAsia="ar-SA"/>
        </w:rPr>
        <w:t xml:space="preserve"> – kreipimosi dėl </w:t>
      </w:r>
      <w:r w:rsidRPr="00D56A7E">
        <w:rPr>
          <w:rFonts w:eastAsia="Times New Roman" w:cstheme="minorHAnsi"/>
          <w:color w:val="000000"/>
          <w:sz w:val="24"/>
          <w:szCs w:val="24"/>
          <w:lang w:eastAsia="ar-SA"/>
        </w:rPr>
        <w:t xml:space="preserve">paslaugų </w:t>
      </w:r>
      <w:r w:rsidR="00C13601" w:rsidRPr="00D56A7E">
        <w:rPr>
          <w:rFonts w:eastAsia="Times New Roman" w:cstheme="minorHAnsi"/>
          <w:color w:val="000000"/>
          <w:sz w:val="24"/>
          <w:szCs w:val="24"/>
          <w:lang w:eastAsia="ar-SA"/>
        </w:rPr>
        <w:t>(</w:t>
      </w:r>
      <w:r w:rsidR="00C13601" w:rsidRPr="00D56A7E">
        <w:rPr>
          <w:rFonts w:cstheme="minorHAnsi"/>
          <w:sz w:val="24"/>
          <w:szCs w:val="24"/>
        </w:rPr>
        <w:t>jų sudedamųjų dalių)</w:t>
      </w:r>
      <w:r w:rsidR="00C13601" w:rsidRPr="00D56A7E">
        <w:rPr>
          <w:rFonts w:eastAsia="Times New Roman" w:cstheme="minorHAnsi"/>
          <w:color w:val="000000"/>
          <w:sz w:val="24"/>
          <w:szCs w:val="24"/>
          <w:lang w:eastAsia="ar-SA"/>
        </w:rPr>
        <w:t xml:space="preserve"> </w:t>
      </w:r>
      <w:r w:rsidRPr="00D56A7E">
        <w:rPr>
          <w:rFonts w:eastAsia="Times New Roman" w:cstheme="minorHAnsi"/>
          <w:color w:val="000000"/>
          <w:sz w:val="24"/>
          <w:szCs w:val="24"/>
          <w:lang w:eastAsia="ar-SA"/>
        </w:rPr>
        <w:t xml:space="preserve">kainos </w:t>
      </w:r>
      <w:r w:rsidRPr="00D56A7E">
        <w:rPr>
          <w:rFonts w:eastAsia="Times New Roman" w:cstheme="minorHAnsi"/>
          <w:sz w:val="24"/>
          <w:szCs w:val="24"/>
          <w:lang w:eastAsia="ar-SA"/>
        </w:rPr>
        <w:t xml:space="preserve">(be PVM) perskaičiavimo išsiuntimo kitai </w:t>
      </w:r>
      <w:r w:rsidR="00E5445A" w:rsidRPr="00D56A7E">
        <w:rPr>
          <w:rFonts w:eastAsia="Times New Roman" w:cstheme="minorHAnsi"/>
          <w:sz w:val="24"/>
          <w:szCs w:val="24"/>
          <w:lang w:eastAsia="ar-SA"/>
        </w:rPr>
        <w:t>š</w:t>
      </w:r>
      <w:r w:rsidRPr="00D56A7E">
        <w:rPr>
          <w:rFonts w:eastAsia="Times New Roman" w:cstheme="minorHAnsi"/>
          <w:sz w:val="24"/>
          <w:szCs w:val="24"/>
          <w:lang w:eastAsia="ar-SA"/>
        </w:rPr>
        <w:t xml:space="preserve">aliai dieną naujausias paskelbtas </w:t>
      </w:r>
      <w:r w:rsidRPr="00D56A7E">
        <w:rPr>
          <w:rFonts w:cstheme="minorHAnsi"/>
          <w:sz w:val="24"/>
          <w:szCs w:val="24"/>
        </w:rPr>
        <w:t>vartotojų kainų indeksas</w:t>
      </w:r>
      <w:r w:rsidRPr="00D56A7E">
        <w:rPr>
          <w:rFonts w:cstheme="minorHAnsi"/>
          <w:iCs/>
          <w:sz w:val="24"/>
          <w:szCs w:val="24"/>
        </w:rPr>
        <w:t xml:space="preserve"> </w:t>
      </w:r>
      <w:r w:rsidRPr="00D56A7E">
        <w:rPr>
          <w:rFonts w:cstheme="minorHAnsi"/>
          <w:i/>
          <w:iCs/>
          <w:sz w:val="24"/>
          <w:szCs w:val="24"/>
        </w:rPr>
        <w:t>„105 Švietimo paslaugos neskaidomos pagal lygmenis</w:t>
      </w:r>
      <w:r w:rsidRPr="00D56A7E">
        <w:rPr>
          <w:rFonts w:cstheme="minorHAnsi"/>
          <w:i/>
          <w:color w:val="000000"/>
          <w:sz w:val="24"/>
          <w:szCs w:val="24"/>
        </w:rPr>
        <w:t>“</w:t>
      </w:r>
      <w:r w:rsidRPr="00D56A7E">
        <w:rPr>
          <w:rFonts w:eastAsia="Times New Roman" w:cstheme="minorHAnsi"/>
          <w:sz w:val="24"/>
          <w:szCs w:val="24"/>
          <w:lang w:eastAsia="ar-SA"/>
        </w:rPr>
        <w:t>;</w:t>
      </w:r>
    </w:p>
    <w:p w14:paraId="6703A18B" w14:textId="77777777" w:rsidR="00532BCC" w:rsidRPr="00D56A7E" w:rsidRDefault="00532BCC" w:rsidP="00C859CA">
      <w:pPr>
        <w:suppressAutoHyphens/>
        <w:spacing w:after="0" w:line="312" w:lineRule="auto"/>
        <w:ind w:firstLine="851"/>
        <w:jc w:val="both"/>
        <w:rPr>
          <w:rFonts w:eastAsia="Times New Roman" w:cstheme="minorHAnsi"/>
          <w:sz w:val="24"/>
          <w:szCs w:val="24"/>
          <w:lang w:eastAsia="ar-SA"/>
        </w:rPr>
      </w:pPr>
      <w:r w:rsidRPr="00D56A7E">
        <w:rPr>
          <w:rFonts w:eastAsia="Times New Roman" w:cstheme="minorHAnsi"/>
          <w:sz w:val="24"/>
          <w:szCs w:val="24"/>
          <w:lang w:eastAsia="ar-SA"/>
        </w:rPr>
        <w:t>Ind</w:t>
      </w:r>
      <w:r w:rsidRPr="00D56A7E">
        <w:rPr>
          <w:rFonts w:eastAsia="Times New Roman" w:cstheme="minorHAnsi"/>
          <w:sz w:val="24"/>
          <w:szCs w:val="24"/>
          <w:vertAlign w:val="subscript"/>
          <w:lang w:eastAsia="ar-SA"/>
        </w:rPr>
        <w:t>pradžia</w:t>
      </w:r>
      <w:r w:rsidRPr="00D56A7E">
        <w:rPr>
          <w:rFonts w:eastAsia="Times New Roman" w:cstheme="minorHAnsi"/>
          <w:sz w:val="24"/>
          <w:szCs w:val="24"/>
          <w:lang w:eastAsia="ar-SA"/>
        </w:rPr>
        <w:t xml:space="preserve"> – laikotarpio pradžios datos (ketvirčio) </w:t>
      </w:r>
      <w:r w:rsidRPr="00D56A7E">
        <w:rPr>
          <w:rFonts w:cstheme="minorHAnsi"/>
          <w:sz w:val="24"/>
          <w:szCs w:val="24"/>
        </w:rPr>
        <w:t>vartotojų kainų indeksas</w:t>
      </w:r>
      <w:r w:rsidRPr="00D56A7E">
        <w:rPr>
          <w:rFonts w:cstheme="minorHAnsi"/>
          <w:i/>
          <w:iCs/>
          <w:sz w:val="24"/>
          <w:szCs w:val="24"/>
        </w:rPr>
        <w:t xml:space="preserve"> „105 Švietimo paslaugos neskaidomos pagal lygmenis</w:t>
      </w:r>
      <w:r w:rsidRPr="00D56A7E">
        <w:rPr>
          <w:rFonts w:cstheme="minorHAnsi"/>
          <w:i/>
          <w:color w:val="000000"/>
          <w:sz w:val="24"/>
          <w:szCs w:val="24"/>
        </w:rPr>
        <w:t>“</w:t>
      </w:r>
      <w:r w:rsidR="00632136" w:rsidRPr="00D56A7E">
        <w:rPr>
          <w:rFonts w:eastAsia="Times New Roman" w:cstheme="minorHAnsi"/>
          <w:sz w:val="24"/>
          <w:szCs w:val="24"/>
          <w:lang w:eastAsia="ar-SA"/>
        </w:rPr>
        <w:t>.</w:t>
      </w:r>
    </w:p>
    <w:p w14:paraId="115942DE" w14:textId="77777777" w:rsidR="00532BCC" w:rsidRPr="00D56A7E" w:rsidRDefault="00532BCC" w:rsidP="00C859CA">
      <w:pPr>
        <w:suppressAutoHyphens/>
        <w:spacing w:after="0" w:line="312" w:lineRule="auto"/>
        <w:ind w:firstLine="851"/>
        <w:jc w:val="both"/>
        <w:rPr>
          <w:rFonts w:eastAsia="Times New Roman" w:cstheme="minorHAnsi"/>
          <w:sz w:val="24"/>
          <w:szCs w:val="24"/>
          <w:lang w:eastAsia="ar-SA"/>
        </w:rPr>
      </w:pPr>
      <w:r w:rsidRPr="00D56A7E">
        <w:rPr>
          <w:rFonts w:eastAsia="Times New Roman" w:cstheme="minorHAnsi"/>
          <w:sz w:val="24"/>
          <w:szCs w:val="24"/>
          <w:lang w:eastAsia="ar-SA"/>
        </w:rPr>
        <w:t xml:space="preserve">Pirmojo </w:t>
      </w:r>
      <w:r w:rsidRPr="00D56A7E">
        <w:rPr>
          <w:rFonts w:eastAsia="Times New Roman" w:cstheme="minorHAnsi"/>
          <w:color w:val="000000"/>
          <w:sz w:val="24"/>
          <w:szCs w:val="24"/>
          <w:lang w:eastAsia="ar-SA"/>
        </w:rPr>
        <w:t xml:space="preserve">paslaugų </w:t>
      </w:r>
      <w:r w:rsidR="00C13601" w:rsidRPr="00D56A7E">
        <w:rPr>
          <w:rFonts w:eastAsia="Times New Roman" w:cstheme="minorHAnsi"/>
          <w:color w:val="000000"/>
          <w:sz w:val="24"/>
          <w:szCs w:val="24"/>
          <w:lang w:eastAsia="ar-SA"/>
        </w:rPr>
        <w:t>(</w:t>
      </w:r>
      <w:r w:rsidR="00C13601" w:rsidRPr="00D56A7E">
        <w:rPr>
          <w:rFonts w:cstheme="minorHAnsi"/>
          <w:sz w:val="24"/>
          <w:szCs w:val="24"/>
        </w:rPr>
        <w:t>jų sudedamųjų dalių)</w:t>
      </w:r>
      <w:r w:rsidR="00C13601" w:rsidRPr="00D56A7E">
        <w:rPr>
          <w:rFonts w:eastAsia="Times New Roman" w:cstheme="minorHAnsi"/>
          <w:color w:val="000000"/>
          <w:sz w:val="24"/>
          <w:szCs w:val="24"/>
          <w:lang w:eastAsia="ar-SA"/>
        </w:rPr>
        <w:t xml:space="preserve"> </w:t>
      </w:r>
      <w:r w:rsidRPr="00D56A7E">
        <w:rPr>
          <w:rFonts w:eastAsia="Times New Roman" w:cstheme="minorHAnsi"/>
          <w:color w:val="000000"/>
          <w:sz w:val="24"/>
          <w:szCs w:val="24"/>
          <w:lang w:eastAsia="ar-SA"/>
        </w:rPr>
        <w:t xml:space="preserve">kainos (be PVM) </w:t>
      </w:r>
      <w:r w:rsidRPr="00D56A7E">
        <w:rPr>
          <w:rFonts w:eastAsia="Times New Roman" w:cstheme="minorHAnsi"/>
          <w:sz w:val="24"/>
          <w:szCs w:val="24"/>
          <w:lang w:eastAsia="ar-SA"/>
        </w:rPr>
        <w:t xml:space="preserve">perskaičiavimo atveju laikotarpio </w:t>
      </w:r>
      <w:r w:rsidRPr="00D56A7E">
        <w:rPr>
          <w:rFonts w:cstheme="minorHAnsi"/>
          <w:sz w:val="24"/>
          <w:szCs w:val="24"/>
        </w:rPr>
        <w:t xml:space="preserve">pradžia (mėnuo) yra paskutinės pirkimo, kurio pagrindu sudaryta Sutartis, pasiūlymų pateikimo termino dienos mėnuo. </w:t>
      </w:r>
    </w:p>
    <w:p w14:paraId="2866EB4F" w14:textId="77777777" w:rsidR="00532BCC" w:rsidRPr="00D56A7E" w:rsidRDefault="00532BCC" w:rsidP="00C859CA">
      <w:pPr>
        <w:suppressAutoHyphens/>
        <w:spacing w:after="0" w:line="312" w:lineRule="auto"/>
        <w:ind w:firstLine="851"/>
        <w:jc w:val="both"/>
        <w:rPr>
          <w:rFonts w:eastAsia="Times New Roman" w:cstheme="minorHAnsi"/>
          <w:sz w:val="24"/>
          <w:szCs w:val="24"/>
          <w:lang w:eastAsia="ar-SA"/>
        </w:rPr>
      </w:pPr>
      <w:r w:rsidRPr="00D56A7E">
        <w:rPr>
          <w:rFonts w:eastAsia="Times New Roman" w:cstheme="minorHAnsi"/>
          <w:sz w:val="24"/>
          <w:szCs w:val="24"/>
          <w:lang w:eastAsia="ar-SA"/>
        </w:rPr>
        <w:t xml:space="preserve">Antrojo ir vėlesnių </w:t>
      </w:r>
      <w:r w:rsidRPr="00D56A7E">
        <w:rPr>
          <w:rFonts w:eastAsia="Times New Roman" w:cstheme="minorHAnsi"/>
          <w:color w:val="000000"/>
          <w:sz w:val="24"/>
          <w:szCs w:val="24"/>
          <w:lang w:eastAsia="ar-SA"/>
        </w:rPr>
        <w:t xml:space="preserve">paslaugų </w:t>
      </w:r>
      <w:r w:rsidR="00C13601" w:rsidRPr="00D56A7E">
        <w:rPr>
          <w:rFonts w:eastAsia="Times New Roman" w:cstheme="minorHAnsi"/>
          <w:color w:val="000000"/>
          <w:sz w:val="24"/>
          <w:szCs w:val="24"/>
          <w:lang w:eastAsia="ar-SA"/>
        </w:rPr>
        <w:t>(</w:t>
      </w:r>
      <w:r w:rsidR="00C13601" w:rsidRPr="00D56A7E">
        <w:rPr>
          <w:rFonts w:cstheme="minorHAnsi"/>
          <w:sz w:val="24"/>
          <w:szCs w:val="24"/>
        </w:rPr>
        <w:t>jų sudedamųjų dalių)</w:t>
      </w:r>
      <w:r w:rsidR="00C13601" w:rsidRPr="00D56A7E">
        <w:rPr>
          <w:rFonts w:eastAsia="Times New Roman" w:cstheme="minorHAnsi"/>
          <w:color w:val="000000"/>
          <w:sz w:val="24"/>
          <w:szCs w:val="24"/>
          <w:lang w:eastAsia="ar-SA"/>
        </w:rPr>
        <w:t xml:space="preserve"> </w:t>
      </w:r>
      <w:r w:rsidRPr="00D56A7E">
        <w:rPr>
          <w:rFonts w:eastAsia="Times New Roman" w:cstheme="minorHAnsi"/>
          <w:color w:val="000000"/>
          <w:sz w:val="24"/>
          <w:szCs w:val="24"/>
          <w:lang w:eastAsia="ar-SA"/>
        </w:rPr>
        <w:t xml:space="preserve">kainos </w:t>
      </w:r>
      <w:r w:rsidRPr="00D56A7E">
        <w:rPr>
          <w:rFonts w:eastAsia="Times New Roman" w:cstheme="minorHAnsi"/>
          <w:sz w:val="24"/>
          <w:szCs w:val="24"/>
          <w:lang w:eastAsia="ar-SA"/>
        </w:rPr>
        <w:t xml:space="preserve">(be PVM) perskaičiavimų atveju laikotarpio pradžia (mėnuo) yra paskutinio </w:t>
      </w:r>
      <w:r w:rsidRPr="00D56A7E">
        <w:rPr>
          <w:rFonts w:eastAsia="Times New Roman" w:cstheme="minorHAnsi"/>
          <w:color w:val="000000"/>
          <w:sz w:val="24"/>
          <w:szCs w:val="24"/>
          <w:lang w:eastAsia="ar-SA"/>
        </w:rPr>
        <w:t>paslaugų</w:t>
      </w:r>
      <w:r w:rsidRPr="00D56A7E">
        <w:rPr>
          <w:rFonts w:cstheme="minorHAnsi"/>
          <w:sz w:val="24"/>
          <w:szCs w:val="24"/>
        </w:rPr>
        <w:t xml:space="preserve"> </w:t>
      </w:r>
      <w:r w:rsidR="00C13601" w:rsidRPr="00D56A7E">
        <w:rPr>
          <w:rFonts w:cstheme="minorHAnsi"/>
          <w:sz w:val="24"/>
          <w:szCs w:val="24"/>
        </w:rPr>
        <w:t>(jų sudedamųjų dalių)</w:t>
      </w:r>
      <w:r w:rsidR="00C13601" w:rsidRPr="00D56A7E">
        <w:rPr>
          <w:rFonts w:eastAsia="Times New Roman" w:cstheme="minorHAnsi"/>
          <w:color w:val="000000"/>
          <w:sz w:val="24"/>
          <w:szCs w:val="24"/>
          <w:lang w:eastAsia="ar-SA"/>
        </w:rPr>
        <w:t xml:space="preserve"> </w:t>
      </w:r>
      <w:r w:rsidRPr="00D56A7E">
        <w:rPr>
          <w:rFonts w:eastAsia="Times New Roman" w:cstheme="minorHAnsi"/>
          <w:color w:val="000000"/>
          <w:sz w:val="24"/>
          <w:szCs w:val="24"/>
          <w:lang w:eastAsia="ar-SA"/>
        </w:rPr>
        <w:t xml:space="preserve">kainos (be PVM) </w:t>
      </w:r>
      <w:r w:rsidRPr="00D56A7E">
        <w:rPr>
          <w:rFonts w:eastAsia="Times New Roman" w:cstheme="minorHAnsi"/>
          <w:sz w:val="24"/>
          <w:szCs w:val="24"/>
          <w:lang w:eastAsia="ar-SA"/>
        </w:rPr>
        <w:t xml:space="preserve">perskaičiavimo metu taikyto atitinkamo paskelbto </w:t>
      </w:r>
      <w:r w:rsidRPr="00D56A7E">
        <w:rPr>
          <w:rFonts w:cstheme="minorHAnsi"/>
          <w:sz w:val="24"/>
          <w:szCs w:val="24"/>
        </w:rPr>
        <w:t>vartotojų kainų indekso</w:t>
      </w:r>
      <w:r w:rsidRPr="00D56A7E">
        <w:rPr>
          <w:rFonts w:cstheme="minorHAnsi"/>
          <w:iCs/>
          <w:sz w:val="24"/>
          <w:szCs w:val="24"/>
        </w:rPr>
        <w:t xml:space="preserve"> </w:t>
      </w:r>
      <w:r w:rsidRPr="00D56A7E">
        <w:rPr>
          <w:rFonts w:cstheme="minorHAnsi"/>
          <w:i/>
          <w:iCs/>
          <w:sz w:val="24"/>
          <w:szCs w:val="24"/>
        </w:rPr>
        <w:t>„105 Švietimo paslaugos neskaidomos pagal lygmenis</w:t>
      </w:r>
      <w:r w:rsidRPr="00D56A7E">
        <w:rPr>
          <w:rFonts w:cstheme="minorHAnsi"/>
          <w:i/>
          <w:color w:val="000000"/>
          <w:sz w:val="24"/>
          <w:szCs w:val="24"/>
        </w:rPr>
        <w:t>“</w:t>
      </w:r>
      <w:r w:rsidRPr="00D56A7E">
        <w:rPr>
          <w:rFonts w:cstheme="minorHAnsi"/>
          <w:color w:val="000000"/>
          <w:sz w:val="24"/>
          <w:szCs w:val="24"/>
        </w:rPr>
        <w:t xml:space="preserve"> </w:t>
      </w:r>
      <w:r w:rsidRPr="00D56A7E">
        <w:rPr>
          <w:rFonts w:eastAsia="Times New Roman" w:cstheme="minorHAnsi"/>
          <w:sz w:val="24"/>
          <w:szCs w:val="24"/>
          <w:lang w:eastAsia="ar-SA"/>
        </w:rPr>
        <w:t>reikšmės mėnuo.</w:t>
      </w:r>
    </w:p>
    <w:p w14:paraId="0F5DF312" w14:textId="77777777" w:rsidR="00532BCC" w:rsidRPr="00D56A7E" w:rsidRDefault="00532BCC" w:rsidP="00C859CA">
      <w:pPr>
        <w:suppressAutoHyphens/>
        <w:spacing w:after="0" w:line="312" w:lineRule="auto"/>
        <w:ind w:firstLine="851"/>
        <w:jc w:val="both"/>
        <w:rPr>
          <w:rFonts w:eastAsia="Times New Roman" w:cstheme="minorHAnsi"/>
          <w:i/>
          <w:iCs/>
          <w:sz w:val="24"/>
          <w:szCs w:val="24"/>
          <w:lang w:eastAsia="ar-SA"/>
        </w:rPr>
      </w:pPr>
      <w:r w:rsidRPr="00D56A7E">
        <w:rPr>
          <w:rFonts w:eastAsia="Times New Roman" w:cstheme="minorHAnsi"/>
          <w:sz w:val="24"/>
          <w:szCs w:val="24"/>
          <w:lang w:eastAsia="ar-SA"/>
        </w:rPr>
        <w:t xml:space="preserve">3.1.3. Esamos ir bazinės kainos indeksų šaltinis – </w:t>
      </w:r>
      <w:r w:rsidRPr="00D56A7E">
        <w:rPr>
          <w:rFonts w:eastAsia="Times New Roman" w:cstheme="minorHAnsi"/>
          <w:color w:val="000000"/>
          <w:sz w:val="24"/>
          <w:szCs w:val="24"/>
          <w:lang w:eastAsia="ar-SA"/>
        </w:rPr>
        <w:t>Valstybės duomenų agentūros duomenų bazės</w:t>
      </w:r>
      <w:r w:rsidRPr="00D56A7E">
        <w:rPr>
          <w:rFonts w:eastAsia="Times New Roman" w:cstheme="minorHAnsi"/>
          <w:sz w:val="24"/>
          <w:szCs w:val="24"/>
          <w:lang w:eastAsia="ar-SA"/>
        </w:rPr>
        <w:t xml:space="preserve">. Šiuos indeksus galima rasti (žingsniai): </w:t>
      </w:r>
      <w:hyperlink r:id="rId9" w:history="1">
        <w:r w:rsidRPr="00D56A7E">
          <w:rPr>
            <w:rFonts w:eastAsia="Times New Roman" w:cstheme="minorHAnsi"/>
            <w:i/>
            <w:iCs/>
            <w:sz w:val="24"/>
            <w:szCs w:val="24"/>
            <w:lang w:eastAsia="ar-SA"/>
          </w:rPr>
          <w:t>https://osp.stat.gov.lt\Visi</w:t>
        </w:r>
      </w:hyperlink>
      <w:r w:rsidRPr="00D56A7E">
        <w:rPr>
          <w:rFonts w:eastAsia="Times New Roman" w:cstheme="minorHAnsi"/>
          <w:i/>
          <w:iCs/>
          <w:sz w:val="24"/>
          <w:szCs w:val="24"/>
          <w:lang w:eastAsia="ar-SA"/>
        </w:rPr>
        <w:t xml:space="preserve"> rodikliai\Rodiklių duomenų bazė\Pagal temą\Ūkis ir finansai (makroekonomika)</w:t>
      </w:r>
      <w:r w:rsidRPr="00D56A7E">
        <w:rPr>
          <w:rFonts w:cstheme="minorHAnsi"/>
          <w:sz w:val="24"/>
          <w:szCs w:val="24"/>
        </w:rPr>
        <w:t>\Vartotojų kainų indeksai (VKI), kainų pokyčiai, svoriai, vidutinės kainos\Vartotojų kainų indeksai\Vartotojų kainų indeksai (2015 m. – 100)\Lentelės parinktys\Individualaus vartojimo išlaidų pagal paskirtį klasifikatorius\10 švietimas\</w:t>
      </w:r>
      <w:r w:rsidRPr="00D56A7E">
        <w:rPr>
          <w:rFonts w:cstheme="minorHAnsi"/>
          <w:i/>
          <w:iCs/>
          <w:sz w:val="24"/>
          <w:szCs w:val="24"/>
        </w:rPr>
        <w:t>105 Švietimo paslaugos neskaidomos pagal lygmenis</w:t>
      </w:r>
      <w:r w:rsidRPr="00D56A7E">
        <w:rPr>
          <w:rFonts w:cstheme="minorHAnsi"/>
          <w:sz w:val="24"/>
          <w:szCs w:val="24"/>
        </w:rPr>
        <w:t>\Nurodomas laikotarpis</w:t>
      </w:r>
      <w:r w:rsidRPr="00D56A7E">
        <w:rPr>
          <w:rFonts w:eastAsia="Times New Roman" w:cstheme="minorHAnsi"/>
          <w:i/>
          <w:iCs/>
          <w:sz w:val="24"/>
          <w:szCs w:val="24"/>
          <w:lang w:eastAsia="ar-SA"/>
        </w:rPr>
        <w:t>.</w:t>
      </w:r>
    </w:p>
    <w:p w14:paraId="2242A3F3" w14:textId="77777777" w:rsidR="00532BCC" w:rsidRPr="00D56A7E" w:rsidRDefault="00532BCC" w:rsidP="00C859CA">
      <w:pPr>
        <w:spacing w:after="0" w:line="312" w:lineRule="auto"/>
        <w:ind w:firstLine="851"/>
        <w:jc w:val="both"/>
        <w:rPr>
          <w:rFonts w:cstheme="minorHAnsi"/>
          <w:sz w:val="24"/>
          <w:szCs w:val="24"/>
        </w:rPr>
      </w:pPr>
      <w:r w:rsidRPr="00D56A7E">
        <w:rPr>
          <w:rFonts w:cstheme="minorHAnsi"/>
          <w:sz w:val="24"/>
          <w:szCs w:val="24"/>
        </w:rPr>
        <w:t xml:space="preserve">3.1.4. Skaičiavimams indeksų reikšmės imamos </w:t>
      </w:r>
      <w:r w:rsidRPr="00D56A7E">
        <w:rPr>
          <w:rFonts w:cstheme="minorHAnsi"/>
          <w:b/>
          <w:bCs/>
          <w:sz w:val="24"/>
          <w:szCs w:val="24"/>
        </w:rPr>
        <w:t xml:space="preserve">keturių </w:t>
      </w:r>
      <w:r w:rsidRPr="00D56A7E">
        <w:rPr>
          <w:rFonts w:cstheme="minorHAnsi"/>
          <w:sz w:val="24"/>
          <w:szCs w:val="24"/>
        </w:rPr>
        <w:t xml:space="preserve">skaitmenų po kablelio tikslumu. Apskaičiuotas pokytis (k) tolesniems skaičiavimams naudojamas suapvalinus iki </w:t>
      </w:r>
      <w:r w:rsidRPr="00D56A7E">
        <w:rPr>
          <w:rFonts w:cstheme="minorHAnsi"/>
          <w:b/>
          <w:bCs/>
          <w:sz w:val="24"/>
          <w:szCs w:val="24"/>
        </w:rPr>
        <w:t xml:space="preserve">vieno </w:t>
      </w:r>
      <w:r w:rsidRPr="00D56A7E">
        <w:rPr>
          <w:rFonts w:cstheme="minorHAnsi"/>
          <w:sz w:val="24"/>
          <w:szCs w:val="24"/>
        </w:rPr>
        <w:t xml:space="preserve">skaitmens po kablelio, o apskaičiuota </w:t>
      </w:r>
      <w:r w:rsidR="002A35F7" w:rsidRPr="00D56A7E">
        <w:rPr>
          <w:rFonts w:cstheme="minorHAnsi"/>
          <w:sz w:val="24"/>
          <w:szCs w:val="24"/>
        </w:rPr>
        <w:t>kaina</w:t>
      </w:r>
      <w:r w:rsidRPr="00D56A7E">
        <w:rPr>
          <w:rFonts w:cstheme="minorHAnsi"/>
          <w:sz w:val="24"/>
          <w:szCs w:val="24"/>
        </w:rPr>
        <w:t xml:space="preserve"> „a“ suapvalinama iki </w:t>
      </w:r>
      <w:r w:rsidRPr="00D56A7E">
        <w:rPr>
          <w:rFonts w:cstheme="minorHAnsi"/>
          <w:b/>
          <w:bCs/>
          <w:sz w:val="24"/>
          <w:szCs w:val="24"/>
        </w:rPr>
        <w:t xml:space="preserve">dviejų </w:t>
      </w:r>
      <w:r w:rsidRPr="00D56A7E">
        <w:rPr>
          <w:rFonts w:cstheme="minorHAnsi"/>
          <w:sz w:val="24"/>
          <w:szCs w:val="24"/>
        </w:rPr>
        <w:t>skaitmenų po kablelio.</w:t>
      </w:r>
    </w:p>
    <w:p w14:paraId="719873C5" w14:textId="77777777" w:rsidR="00532BCC" w:rsidRPr="00D56A7E" w:rsidRDefault="00532BCC" w:rsidP="00C859CA">
      <w:pPr>
        <w:suppressAutoHyphens/>
        <w:spacing w:after="0" w:line="312" w:lineRule="auto"/>
        <w:ind w:firstLine="851"/>
        <w:contextualSpacing/>
        <w:jc w:val="both"/>
        <w:rPr>
          <w:rFonts w:eastAsia="Times New Roman" w:cstheme="minorHAnsi"/>
          <w:sz w:val="24"/>
          <w:szCs w:val="24"/>
          <w:lang w:eastAsia="ar-SA"/>
        </w:rPr>
      </w:pPr>
      <w:r w:rsidRPr="00D56A7E">
        <w:rPr>
          <w:rFonts w:cstheme="minorHAnsi"/>
          <w:sz w:val="24"/>
          <w:szCs w:val="24"/>
        </w:rPr>
        <w:t xml:space="preserve">3.1.5. </w:t>
      </w:r>
      <w:r w:rsidRPr="00D56A7E">
        <w:rPr>
          <w:rFonts w:eastAsia="Times New Roman" w:cstheme="minorHAnsi"/>
          <w:sz w:val="24"/>
          <w:szCs w:val="24"/>
          <w:lang w:eastAsia="ar-SA"/>
        </w:rPr>
        <w:t xml:space="preserve">Pirmasis </w:t>
      </w:r>
      <w:r w:rsidRPr="00D56A7E">
        <w:rPr>
          <w:rFonts w:eastAsia="Times New Roman" w:cstheme="minorHAnsi"/>
          <w:color w:val="000000"/>
          <w:sz w:val="24"/>
          <w:szCs w:val="24"/>
          <w:lang w:eastAsia="ar-SA"/>
        </w:rPr>
        <w:t xml:space="preserve">paslaugų </w:t>
      </w:r>
      <w:r w:rsidR="00C13601" w:rsidRPr="00D56A7E">
        <w:rPr>
          <w:rFonts w:eastAsia="Times New Roman" w:cstheme="minorHAnsi"/>
          <w:color w:val="000000"/>
          <w:sz w:val="24"/>
          <w:szCs w:val="24"/>
          <w:lang w:eastAsia="ar-SA"/>
        </w:rPr>
        <w:t>(</w:t>
      </w:r>
      <w:r w:rsidR="00C13601" w:rsidRPr="00D56A7E">
        <w:rPr>
          <w:rFonts w:cstheme="minorHAnsi"/>
          <w:sz w:val="24"/>
          <w:szCs w:val="24"/>
        </w:rPr>
        <w:t>jų sudedamųjų dalių)</w:t>
      </w:r>
      <w:r w:rsidR="00C13601" w:rsidRPr="00D56A7E">
        <w:rPr>
          <w:rFonts w:eastAsia="Times New Roman" w:cstheme="minorHAnsi"/>
          <w:color w:val="000000"/>
          <w:sz w:val="24"/>
          <w:szCs w:val="24"/>
          <w:lang w:eastAsia="ar-SA"/>
        </w:rPr>
        <w:t xml:space="preserve"> </w:t>
      </w:r>
      <w:r w:rsidRPr="00D56A7E">
        <w:rPr>
          <w:rFonts w:eastAsia="Times New Roman" w:cstheme="minorHAnsi"/>
          <w:color w:val="000000"/>
          <w:sz w:val="24"/>
          <w:szCs w:val="24"/>
          <w:lang w:eastAsia="ar-SA"/>
        </w:rPr>
        <w:t>kainos</w:t>
      </w:r>
      <w:r w:rsidRPr="00D56A7E">
        <w:rPr>
          <w:rFonts w:eastAsia="Times New Roman" w:cstheme="minorHAnsi"/>
          <w:sz w:val="24"/>
          <w:szCs w:val="24"/>
          <w:lang w:eastAsia="ar-SA"/>
        </w:rPr>
        <w:t xml:space="preserve"> (be PVM) perskaičiavimas gali būti atliekamas bet kada nuo Sutarties įsigaliojimo, </w:t>
      </w:r>
      <w:r w:rsidRPr="00D56A7E">
        <w:rPr>
          <w:rFonts w:eastAsia="Times New Roman" w:cstheme="minorHAnsi"/>
          <w:color w:val="000000"/>
          <w:sz w:val="24"/>
          <w:szCs w:val="24"/>
          <w:lang w:eastAsia="ar-SA"/>
        </w:rPr>
        <w:t xml:space="preserve">paslaugų </w:t>
      </w:r>
      <w:r w:rsidR="00C13601" w:rsidRPr="00D56A7E">
        <w:rPr>
          <w:rFonts w:eastAsia="Times New Roman" w:cstheme="minorHAnsi"/>
          <w:color w:val="000000"/>
          <w:sz w:val="24"/>
          <w:szCs w:val="24"/>
          <w:lang w:eastAsia="ar-SA"/>
        </w:rPr>
        <w:t>(</w:t>
      </w:r>
      <w:r w:rsidR="00C13601" w:rsidRPr="00D56A7E">
        <w:rPr>
          <w:rFonts w:cstheme="minorHAnsi"/>
          <w:sz w:val="24"/>
          <w:szCs w:val="24"/>
        </w:rPr>
        <w:t>jų sudedamųjų dalių)</w:t>
      </w:r>
      <w:r w:rsidR="00C13601" w:rsidRPr="00D56A7E">
        <w:rPr>
          <w:rFonts w:eastAsia="Times New Roman" w:cstheme="minorHAnsi"/>
          <w:color w:val="000000"/>
          <w:sz w:val="24"/>
          <w:szCs w:val="24"/>
          <w:lang w:eastAsia="ar-SA"/>
        </w:rPr>
        <w:t xml:space="preserve"> </w:t>
      </w:r>
      <w:r w:rsidRPr="00D56A7E">
        <w:rPr>
          <w:rFonts w:eastAsia="Times New Roman" w:cstheme="minorHAnsi"/>
          <w:color w:val="000000"/>
          <w:sz w:val="24"/>
          <w:szCs w:val="24"/>
          <w:lang w:eastAsia="ar-SA"/>
        </w:rPr>
        <w:t xml:space="preserve">kainos (be PVM) </w:t>
      </w:r>
      <w:r w:rsidRPr="00D56A7E">
        <w:rPr>
          <w:rFonts w:eastAsia="Times New Roman" w:cstheme="minorHAnsi"/>
          <w:sz w:val="24"/>
          <w:szCs w:val="24"/>
          <w:lang w:eastAsia="ar-SA"/>
        </w:rPr>
        <w:t>peržiūros dažnumas nėra ribojamas. Vėlesnis</w:t>
      </w:r>
      <w:r w:rsidRPr="00D56A7E">
        <w:rPr>
          <w:rFonts w:eastAsia="Times New Roman" w:cstheme="minorHAnsi"/>
          <w:color w:val="000000"/>
          <w:sz w:val="24"/>
          <w:szCs w:val="24"/>
          <w:lang w:eastAsia="ar-SA"/>
        </w:rPr>
        <w:t xml:space="preserve"> paslaugų</w:t>
      </w:r>
      <w:r w:rsidR="00C13601" w:rsidRPr="00D56A7E">
        <w:rPr>
          <w:rFonts w:cstheme="minorHAnsi"/>
          <w:sz w:val="24"/>
          <w:szCs w:val="24"/>
        </w:rPr>
        <w:t xml:space="preserve"> (jų sudedamųjų dalių</w:t>
      </w:r>
      <w:r w:rsidR="00C13601" w:rsidRPr="00D56A7E">
        <w:rPr>
          <w:rFonts w:eastAsia="Times New Roman" w:cstheme="minorHAnsi"/>
          <w:color w:val="000000"/>
          <w:sz w:val="24"/>
          <w:szCs w:val="24"/>
          <w:lang w:eastAsia="ar-SA"/>
        </w:rPr>
        <w:t xml:space="preserve">) </w:t>
      </w:r>
      <w:r w:rsidRPr="00D56A7E">
        <w:rPr>
          <w:rFonts w:eastAsia="Times New Roman" w:cstheme="minorHAnsi"/>
          <w:color w:val="000000"/>
          <w:sz w:val="24"/>
          <w:szCs w:val="24"/>
          <w:lang w:eastAsia="ar-SA"/>
        </w:rPr>
        <w:t xml:space="preserve">kainos </w:t>
      </w:r>
      <w:r w:rsidRPr="00D56A7E">
        <w:rPr>
          <w:rFonts w:eastAsia="Times New Roman" w:cstheme="minorHAnsi"/>
          <w:sz w:val="24"/>
          <w:szCs w:val="24"/>
          <w:lang w:eastAsia="ar-SA"/>
        </w:rPr>
        <w:t>(be PVM) perskaičiavimas negali apimti laikotarpio, už kurį jų perskaičiavimas jau buvo atliktas.</w:t>
      </w:r>
    </w:p>
    <w:p w14:paraId="009E4C40" w14:textId="77777777" w:rsidR="00532BCC" w:rsidRPr="00D56A7E" w:rsidRDefault="00532BCC" w:rsidP="00C859CA">
      <w:pPr>
        <w:suppressAutoHyphens/>
        <w:spacing w:after="0" w:line="312" w:lineRule="auto"/>
        <w:ind w:firstLine="851"/>
        <w:contextualSpacing/>
        <w:jc w:val="both"/>
        <w:rPr>
          <w:rFonts w:eastAsia="Times New Roman" w:cstheme="minorHAnsi"/>
          <w:sz w:val="24"/>
          <w:szCs w:val="24"/>
          <w:lang w:eastAsia="ar-SA"/>
        </w:rPr>
      </w:pPr>
      <w:r w:rsidRPr="00D56A7E">
        <w:rPr>
          <w:rFonts w:eastAsia="Times New Roman" w:cstheme="minorHAnsi"/>
          <w:sz w:val="24"/>
          <w:szCs w:val="24"/>
          <w:lang w:eastAsia="ar-SA"/>
        </w:rPr>
        <w:t>3.1.6</w:t>
      </w:r>
      <w:r w:rsidRPr="00D56A7E">
        <w:rPr>
          <w:rFonts w:cstheme="minorHAnsi"/>
          <w:sz w:val="24"/>
          <w:szCs w:val="24"/>
        </w:rPr>
        <w:t>. Perskaičiuota paslaugų</w:t>
      </w:r>
      <w:r w:rsidR="00C13601" w:rsidRPr="00D56A7E">
        <w:rPr>
          <w:rFonts w:cstheme="minorHAnsi"/>
          <w:sz w:val="24"/>
          <w:szCs w:val="24"/>
        </w:rPr>
        <w:t xml:space="preserve"> (jų sudedamųjų dalių) </w:t>
      </w:r>
      <w:r w:rsidRPr="00D56A7E">
        <w:rPr>
          <w:rFonts w:cstheme="minorHAnsi"/>
          <w:sz w:val="24"/>
          <w:szCs w:val="24"/>
        </w:rPr>
        <w:t xml:space="preserve">kaina (be PVM) įforminama rašytiniu šalių susitarimu. Šalys privalo sudaryti susitarimą dėl paslaugų </w:t>
      </w:r>
      <w:r w:rsidR="000A7D03" w:rsidRPr="00D56A7E">
        <w:rPr>
          <w:rFonts w:cstheme="minorHAnsi"/>
          <w:sz w:val="24"/>
          <w:szCs w:val="24"/>
        </w:rPr>
        <w:t xml:space="preserve">(jų sudedamųjų dalių) </w:t>
      </w:r>
      <w:r w:rsidRPr="00D56A7E">
        <w:rPr>
          <w:rFonts w:cstheme="minorHAnsi"/>
          <w:sz w:val="24"/>
          <w:szCs w:val="24"/>
        </w:rPr>
        <w:t xml:space="preserve">kainos perskaičiavimo per 10 (dešimt) darbo dienų nuo šalies prašymo kitai šaliai perskaičiuoti paslaugų </w:t>
      </w:r>
      <w:r w:rsidR="000A7D03" w:rsidRPr="00D56A7E">
        <w:rPr>
          <w:rFonts w:cstheme="minorHAnsi"/>
          <w:sz w:val="24"/>
          <w:szCs w:val="24"/>
        </w:rPr>
        <w:t xml:space="preserve">(jų sudedamųjų dalių) </w:t>
      </w:r>
      <w:r w:rsidRPr="00D56A7E">
        <w:rPr>
          <w:rFonts w:cstheme="minorHAnsi"/>
          <w:sz w:val="24"/>
          <w:szCs w:val="24"/>
        </w:rPr>
        <w:t xml:space="preserve">kainą pateikimo dienos. Šalys privalo susitarime dėl paslaugų </w:t>
      </w:r>
      <w:r w:rsidR="000A7D03" w:rsidRPr="00D56A7E">
        <w:rPr>
          <w:rFonts w:cstheme="minorHAnsi"/>
          <w:sz w:val="24"/>
          <w:szCs w:val="24"/>
        </w:rPr>
        <w:t xml:space="preserve">(jų sudedamųjų dalių) </w:t>
      </w:r>
      <w:r w:rsidRPr="00D56A7E">
        <w:rPr>
          <w:rFonts w:cstheme="minorHAnsi"/>
          <w:sz w:val="24"/>
          <w:szCs w:val="24"/>
        </w:rPr>
        <w:t xml:space="preserve">kainos (be PVM) perskaičiavimo nurodyti indekso reikšmę laikotarpio pradžioje ir jos nustatymo datą, indekso reikšmę laikotarpio pabaigoje ir jos nustatymo datą, kainų pokytį („k“), perskaičiuotą paslaugų </w:t>
      </w:r>
      <w:r w:rsidR="00F21B2E" w:rsidRPr="00D56A7E">
        <w:rPr>
          <w:rFonts w:cstheme="minorHAnsi"/>
          <w:sz w:val="24"/>
          <w:szCs w:val="24"/>
        </w:rPr>
        <w:t xml:space="preserve">(jų sudedamųjų dalių) </w:t>
      </w:r>
      <w:r w:rsidR="009006AF" w:rsidRPr="00D56A7E">
        <w:rPr>
          <w:rFonts w:cstheme="minorHAnsi"/>
          <w:sz w:val="24"/>
          <w:szCs w:val="24"/>
        </w:rPr>
        <w:t>kainą ir</w:t>
      </w:r>
      <w:r w:rsidRPr="00D56A7E">
        <w:rPr>
          <w:rFonts w:cstheme="minorHAnsi"/>
          <w:sz w:val="24"/>
          <w:szCs w:val="24"/>
        </w:rPr>
        <w:t xml:space="preserve"> perskaičiuotą pradinės Sutarties vertę. Susitarimas padidinti / sumažinti paslaugų </w:t>
      </w:r>
      <w:r w:rsidR="00F21B2E" w:rsidRPr="00D56A7E">
        <w:rPr>
          <w:rFonts w:cstheme="minorHAnsi"/>
          <w:sz w:val="24"/>
          <w:szCs w:val="24"/>
        </w:rPr>
        <w:t xml:space="preserve">(jų sudedamųjų dalių) </w:t>
      </w:r>
      <w:r w:rsidRPr="00D56A7E">
        <w:rPr>
          <w:rFonts w:cstheme="minorHAnsi"/>
          <w:sz w:val="24"/>
          <w:szCs w:val="24"/>
        </w:rPr>
        <w:t>kainą ir atitinkamai pakeisti (patiks</w:t>
      </w:r>
      <w:r w:rsidR="009006AF" w:rsidRPr="00D56A7E">
        <w:rPr>
          <w:rFonts w:cstheme="minorHAnsi"/>
          <w:sz w:val="24"/>
          <w:szCs w:val="24"/>
        </w:rPr>
        <w:t>linti) pradinės Sutarties vertę</w:t>
      </w:r>
      <w:r w:rsidRPr="00D56A7E">
        <w:rPr>
          <w:rFonts w:cstheme="minorHAnsi"/>
          <w:sz w:val="24"/>
          <w:szCs w:val="24"/>
        </w:rPr>
        <w:t xml:space="preserve"> įsigalioja Sutarties šalims pasirašius susitarimą, kuris bus laikomas sudėtine Sutarties dalimi. </w:t>
      </w:r>
    </w:p>
    <w:p w14:paraId="53DFD425" w14:textId="77777777" w:rsidR="00532BCC" w:rsidRPr="00D56A7E" w:rsidRDefault="00532BCC" w:rsidP="00C859CA">
      <w:pPr>
        <w:spacing w:after="0" w:line="312" w:lineRule="auto"/>
        <w:ind w:firstLine="851"/>
        <w:jc w:val="both"/>
        <w:rPr>
          <w:rFonts w:cstheme="minorHAnsi"/>
          <w:sz w:val="24"/>
          <w:szCs w:val="24"/>
        </w:rPr>
      </w:pPr>
      <w:r w:rsidRPr="00D56A7E">
        <w:rPr>
          <w:rFonts w:cstheme="minorHAnsi"/>
          <w:sz w:val="24"/>
          <w:szCs w:val="24"/>
        </w:rPr>
        <w:lastRenderedPageBreak/>
        <w:t xml:space="preserve">3.1.7. Perskaičiuota paslaugų </w:t>
      </w:r>
      <w:r w:rsidR="00F21B2E" w:rsidRPr="00D56A7E">
        <w:rPr>
          <w:rFonts w:cstheme="minorHAnsi"/>
          <w:sz w:val="24"/>
          <w:szCs w:val="24"/>
        </w:rPr>
        <w:t xml:space="preserve">(jų sudedamųjų dalių) </w:t>
      </w:r>
      <w:r w:rsidRPr="00D56A7E">
        <w:rPr>
          <w:rFonts w:cstheme="minorHAnsi"/>
          <w:sz w:val="24"/>
          <w:szCs w:val="24"/>
        </w:rPr>
        <w:t>kaina taikoma nesuteiktoms pagal Sutartį paslaugoms (po to, kai Šalys sudaro susitarimą dėl kainos perskaičiavimo).</w:t>
      </w:r>
      <w:r w:rsidR="006A407E" w:rsidRPr="00D56A7E">
        <w:rPr>
          <w:rFonts w:cstheme="minorHAnsi"/>
          <w:sz w:val="24"/>
          <w:szCs w:val="24"/>
        </w:rPr>
        <w:t xml:space="preserve"> Jei </w:t>
      </w:r>
      <w:r w:rsidR="00FD5C12" w:rsidRPr="00D56A7E">
        <w:rPr>
          <w:rFonts w:cstheme="minorHAnsi"/>
          <w:sz w:val="24"/>
          <w:szCs w:val="24"/>
        </w:rPr>
        <w:t>S</w:t>
      </w:r>
      <w:r w:rsidR="006A407E" w:rsidRPr="00D56A7E">
        <w:rPr>
          <w:rFonts w:cstheme="minorHAnsi"/>
          <w:sz w:val="24"/>
          <w:szCs w:val="24"/>
        </w:rPr>
        <w:t xml:space="preserve">utarties vertė buvo peržiūrėta pagal Sutartyje nurodytas kainos peržiūros sąlygas, atitinkamai patikslinama (didėja arba mažėja) pradinės </w:t>
      </w:r>
      <w:r w:rsidR="00FD5C12" w:rsidRPr="00D56A7E">
        <w:rPr>
          <w:rFonts w:cstheme="minorHAnsi"/>
          <w:sz w:val="24"/>
          <w:szCs w:val="24"/>
        </w:rPr>
        <w:t>S</w:t>
      </w:r>
      <w:r w:rsidR="006A407E" w:rsidRPr="00D56A7E">
        <w:rPr>
          <w:rFonts w:cstheme="minorHAnsi"/>
          <w:sz w:val="24"/>
          <w:szCs w:val="24"/>
        </w:rPr>
        <w:t>utarties vertė.</w:t>
      </w:r>
    </w:p>
    <w:p w14:paraId="4CDA5F51" w14:textId="77777777" w:rsidR="00532BCC" w:rsidRPr="00D56A7E" w:rsidRDefault="00532BCC" w:rsidP="00C859CA">
      <w:pPr>
        <w:widowControl w:val="0"/>
        <w:spacing w:after="0" w:line="312" w:lineRule="auto"/>
        <w:ind w:firstLine="851"/>
        <w:jc w:val="both"/>
        <w:rPr>
          <w:rFonts w:cstheme="minorHAnsi"/>
          <w:sz w:val="24"/>
          <w:szCs w:val="24"/>
        </w:rPr>
      </w:pPr>
      <w:r w:rsidRPr="00D56A7E">
        <w:rPr>
          <w:rFonts w:cstheme="minorHAnsi"/>
          <w:sz w:val="24"/>
          <w:szCs w:val="24"/>
        </w:rPr>
        <w:t>4. Paslaugoms taikomo PVM tarifo dydžio perskaičiavimas (peržiūra)</w:t>
      </w:r>
      <w:r w:rsidR="00017795" w:rsidRPr="00D56A7E">
        <w:rPr>
          <w:rFonts w:cstheme="minorHAnsi"/>
          <w:sz w:val="24"/>
          <w:szCs w:val="24"/>
        </w:rPr>
        <w:t xml:space="preserve"> (jei taikoma)</w:t>
      </w:r>
      <w:r w:rsidRPr="00D56A7E">
        <w:rPr>
          <w:rFonts w:cstheme="minorHAnsi"/>
          <w:sz w:val="24"/>
          <w:szCs w:val="24"/>
        </w:rPr>
        <w:t>:</w:t>
      </w:r>
    </w:p>
    <w:p w14:paraId="70877D7D" w14:textId="77777777" w:rsidR="00532BCC" w:rsidRPr="00D56A7E" w:rsidRDefault="00532BCC" w:rsidP="00C859CA">
      <w:pPr>
        <w:spacing w:after="0" w:line="312" w:lineRule="auto"/>
        <w:ind w:firstLine="851"/>
        <w:jc w:val="both"/>
        <w:rPr>
          <w:rFonts w:cstheme="minorHAnsi"/>
          <w:sz w:val="24"/>
          <w:szCs w:val="24"/>
        </w:rPr>
      </w:pPr>
      <w:r w:rsidRPr="00D56A7E">
        <w:rPr>
          <w:rFonts w:cstheme="minorHAnsi"/>
          <w:sz w:val="24"/>
          <w:szCs w:val="24"/>
        </w:rPr>
        <w:t xml:space="preserve">4.1. bet kuriuo Sutarties galiojimo momentu paslaugoms </w:t>
      </w:r>
      <w:r w:rsidR="00F21B2E" w:rsidRPr="00D56A7E">
        <w:rPr>
          <w:rFonts w:cstheme="minorHAnsi"/>
          <w:sz w:val="24"/>
          <w:szCs w:val="24"/>
        </w:rPr>
        <w:t xml:space="preserve">(jų sudedamosioms dalims) </w:t>
      </w:r>
      <w:r w:rsidRPr="00D56A7E">
        <w:rPr>
          <w:rFonts w:cstheme="minorHAnsi"/>
          <w:sz w:val="24"/>
          <w:szCs w:val="24"/>
        </w:rPr>
        <w:t>taikomas PVM turi būti perskaičiuojamas, kai teisės aktais pakeičiamas paslaugoms taikomo PVM tarifo dydis;</w:t>
      </w:r>
    </w:p>
    <w:p w14:paraId="18E6272A" w14:textId="77777777" w:rsidR="00532BCC" w:rsidRPr="00D56A7E" w:rsidRDefault="00532BCC" w:rsidP="00C859CA">
      <w:pPr>
        <w:spacing w:after="0" w:line="312" w:lineRule="auto"/>
        <w:ind w:firstLine="851"/>
        <w:jc w:val="both"/>
        <w:rPr>
          <w:rFonts w:cstheme="minorHAnsi"/>
          <w:sz w:val="24"/>
          <w:szCs w:val="24"/>
        </w:rPr>
      </w:pPr>
      <w:r w:rsidRPr="00D56A7E">
        <w:rPr>
          <w:rFonts w:cstheme="minorHAnsi"/>
          <w:sz w:val="24"/>
          <w:szCs w:val="24"/>
        </w:rPr>
        <w:t>4.2. PVM pokyčio dydis yra proporcingas PVM tarifo pokyčio dydžiui;</w:t>
      </w:r>
    </w:p>
    <w:p w14:paraId="50792862" w14:textId="77777777" w:rsidR="00532BCC" w:rsidRPr="00D56A7E" w:rsidRDefault="00532BCC" w:rsidP="002C3B4F">
      <w:pPr>
        <w:spacing w:after="0" w:line="312" w:lineRule="auto"/>
        <w:ind w:firstLine="851"/>
        <w:jc w:val="both"/>
        <w:rPr>
          <w:rFonts w:cstheme="minorHAnsi"/>
          <w:sz w:val="24"/>
          <w:szCs w:val="24"/>
        </w:rPr>
      </w:pPr>
      <w:r w:rsidRPr="00D56A7E">
        <w:rPr>
          <w:rFonts w:cstheme="minorHAnsi"/>
          <w:sz w:val="24"/>
          <w:szCs w:val="24"/>
        </w:rPr>
        <w:t xml:space="preserve">4.3. esant Sutarties 4.1 papunktyje nurodytai sąlygai, suinteresuota šalis raštu kreipiasi į kitą šalį dėl PVM perskaičiavimo. </w:t>
      </w:r>
      <w:r w:rsidRPr="00D56A7E">
        <w:rPr>
          <w:rFonts w:cstheme="minorHAnsi"/>
          <w:bCs/>
          <w:sz w:val="24"/>
          <w:szCs w:val="24"/>
          <w:lang w:eastAsia="ar-SA"/>
        </w:rPr>
        <w:t xml:space="preserve">Perskaičiuojamas PVM įforminamas šalių pasirašomu susitarimu ir taikomas tik toms </w:t>
      </w:r>
      <w:r w:rsidRPr="00D56A7E">
        <w:rPr>
          <w:rFonts w:cstheme="minorHAnsi"/>
          <w:sz w:val="24"/>
          <w:szCs w:val="24"/>
        </w:rPr>
        <w:t>paslaugoms</w:t>
      </w:r>
      <w:r w:rsidR="00F21B2E" w:rsidRPr="00D56A7E">
        <w:rPr>
          <w:rFonts w:cstheme="minorHAnsi"/>
          <w:sz w:val="24"/>
          <w:szCs w:val="24"/>
        </w:rPr>
        <w:t xml:space="preserve"> (jų sudedamosioms dalims)</w:t>
      </w:r>
      <w:r w:rsidRPr="00D56A7E">
        <w:rPr>
          <w:rFonts w:cstheme="minorHAnsi"/>
          <w:sz w:val="24"/>
          <w:szCs w:val="24"/>
        </w:rPr>
        <w:t xml:space="preserve">, </w:t>
      </w:r>
      <w:r w:rsidRPr="00D56A7E">
        <w:rPr>
          <w:rFonts w:cstheme="minorHAnsi"/>
          <w:bCs/>
          <w:sz w:val="24"/>
          <w:szCs w:val="24"/>
          <w:lang w:eastAsia="ar-SA"/>
        </w:rPr>
        <w:t xml:space="preserve">kurios bus teikiamos </w:t>
      </w:r>
      <w:r w:rsidRPr="00D56A7E">
        <w:rPr>
          <w:rFonts w:cstheme="minorHAnsi"/>
          <w:bCs/>
          <w:sz w:val="24"/>
          <w:szCs w:val="24"/>
        </w:rPr>
        <w:t xml:space="preserve">po šalių pasirašyto susitarimo dėl PVM perskaičiavimo įsigaliojimo dienos. </w:t>
      </w:r>
      <w:r w:rsidRPr="00D56A7E">
        <w:rPr>
          <w:rFonts w:cstheme="minorHAnsi"/>
          <w:sz w:val="24"/>
          <w:szCs w:val="24"/>
        </w:rPr>
        <w:t>Paslaugų, suteiktų pažeidus paslaugų suteikimo terminus ir Paslaugų teikėjui nepateikus šių terminų praleidimą patvirtinančių objektyvių įrodymų, PVM nebus perskaičiuojamas, jei jis didėja. PVM tarifo dydžio perskaičiavimas (peržiūra) taikomas tik tada, jei PVM tarifas keičiasi (didėja arba mažėja) dėl teisės aktų pasikeitimo, ir netaikomas, jei PVM tarifas didėja ar atsiranda pareiga jį mokėti dėl nuo Paslaugų teikėjo priklausančių aplinkybių, pavyzdžiui, pasikeičia jo veikla, tampa PVM mokėtoju ir pan., – tokius galimus pokyčius Paslaugų teikėjas turi įvertinti teikdamas pasiūlymą ir tokiu atveju PVM tarifo dydžio perskaičiavimas neatliekamas.</w:t>
      </w:r>
    </w:p>
    <w:p w14:paraId="530F254C" w14:textId="77777777" w:rsidR="004604B9" w:rsidRPr="00D56A7E" w:rsidRDefault="004604B9" w:rsidP="00C859CA">
      <w:pPr>
        <w:spacing w:after="0" w:line="312" w:lineRule="auto"/>
        <w:ind w:firstLine="851"/>
        <w:jc w:val="both"/>
        <w:rPr>
          <w:rFonts w:cstheme="minorHAnsi"/>
          <w:sz w:val="24"/>
          <w:szCs w:val="24"/>
        </w:rPr>
      </w:pPr>
    </w:p>
    <w:p w14:paraId="0716AB74" w14:textId="77777777" w:rsidR="00532BCC" w:rsidRPr="00D56A7E" w:rsidRDefault="00532BCC" w:rsidP="00C859CA">
      <w:pPr>
        <w:widowControl w:val="0"/>
        <w:tabs>
          <w:tab w:val="left" w:pos="993"/>
        </w:tabs>
        <w:spacing w:after="0" w:line="312" w:lineRule="auto"/>
        <w:jc w:val="center"/>
        <w:rPr>
          <w:rFonts w:cstheme="minorHAnsi"/>
          <w:b/>
          <w:sz w:val="24"/>
          <w:szCs w:val="24"/>
        </w:rPr>
      </w:pPr>
      <w:r w:rsidRPr="00D56A7E">
        <w:rPr>
          <w:rFonts w:cstheme="minorHAnsi"/>
          <w:b/>
          <w:sz w:val="24"/>
          <w:szCs w:val="24"/>
        </w:rPr>
        <w:t>III SKYRIUS</w:t>
      </w:r>
    </w:p>
    <w:p w14:paraId="0BBC48A0" w14:textId="77777777" w:rsidR="00532BCC" w:rsidRPr="00D56A7E" w:rsidRDefault="00532BCC" w:rsidP="00C859CA">
      <w:pPr>
        <w:widowControl w:val="0"/>
        <w:tabs>
          <w:tab w:val="left" w:pos="993"/>
        </w:tabs>
        <w:spacing w:after="0" w:line="312" w:lineRule="auto"/>
        <w:jc w:val="center"/>
        <w:rPr>
          <w:rFonts w:cstheme="minorHAnsi"/>
          <w:b/>
          <w:sz w:val="24"/>
          <w:szCs w:val="24"/>
        </w:rPr>
      </w:pPr>
      <w:r w:rsidRPr="00D56A7E">
        <w:rPr>
          <w:rFonts w:cstheme="minorHAnsi"/>
          <w:b/>
          <w:sz w:val="24"/>
          <w:szCs w:val="24"/>
        </w:rPr>
        <w:t>MOKĖJIMO UŽ SUTEIKTAS PASLAUGAS TVARKA</w:t>
      </w:r>
    </w:p>
    <w:p w14:paraId="513AE08A" w14:textId="77777777" w:rsidR="004604B9" w:rsidRPr="00D56A7E" w:rsidRDefault="004604B9" w:rsidP="00C859CA">
      <w:pPr>
        <w:autoSpaceDE w:val="0"/>
        <w:autoSpaceDN w:val="0"/>
        <w:adjustRightInd w:val="0"/>
        <w:spacing w:after="0" w:line="312" w:lineRule="auto"/>
        <w:ind w:firstLine="851"/>
        <w:jc w:val="both"/>
        <w:rPr>
          <w:rFonts w:cstheme="minorHAnsi"/>
          <w:sz w:val="24"/>
          <w:szCs w:val="24"/>
        </w:rPr>
      </w:pPr>
    </w:p>
    <w:p w14:paraId="5AC4F3BC" w14:textId="77777777" w:rsidR="00F9198B" w:rsidRPr="00D56A7E" w:rsidRDefault="00532BCC" w:rsidP="00EE3091">
      <w:pPr>
        <w:autoSpaceDE w:val="0"/>
        <w:autoSpaceDN w:val="0"/>
        <w:adjustRightInd w:val="0"/>
        <w:spacing w:after="0" w:line="312" w:lineRule="auto"/>
        <w:ind w:firstLine="851"/>
        <w:jc w:val="both"/>
        <w:rPr>
          <w:rFonts w:cstheme="minorHAnsi"/>
          <w:sz w:val="24"/>
          <w:szCs w:val="24"/>
        </w:rPr>
      </w:pPr>
      <w:r w:rsidRPr="00D56A7E">
        <w:rPr>
          <w:rFonts w:cstheme="minorHAnsi"/>
          <w:sz w:val="24"/>
          <w:szCs w:val="24"/>
        </w:rPr>
        <w:t>5. Paslaugų teikėjas</w:t>
      </w:r>
      <w:r w:rsidR="009006AF" w:rsidRPr="00D56A7E">
        <w:rPr>
          <w:rFonts w:cstheme="minorHAnsi"/>
          <w:sz w:val="24"/>
          <w:szCs w:val="24"/>
        </w:rPr>
        <w:t>,</w:t>
      </w:r>
      <w:r w:rsidRPr="00D56A7E">
        <w:rPr>
          <w:rFonts w:cstheme="minorHAnsi"/>
          <w:sz w:val="24"/>
          <w:szCs w:val="24"/>
        </w:rPr>
        <w:t xml:space="preserve"> tinkamai suteikęs </w:t>
      </w:r>
      <w:r w:rsidR="000E0189" w:rsidRPr="00D56A7E">
        <w:rPr>
          <w:rFonts w:cstheme="minorHAnsi"/>
          <w:sz w:val="24"/>
          <w:szCs w:val="24"/>
        </w:rPr>
        <w:t>edukacinių užsiėmim</w:t>
      </w:r>
      <w:r w:rsidR="00F9198B" w:rsidRPr="00D56A7E">
        <w:rPr>
          <w:rFonts w:cstheme="minorHAnsi"/>
          <w:sz w:val="24"/>
          <w:szCs w:val="24"/>
        </w:rPr>
        <w:t>ų</w:t>
      </w:r>
      <w:r w:rsidR="000E0189" w:rsidRPr="00D56A7E">
        <w:rPr>
          <w:rFonts w:cstheme="minorHAnsi"/>
          <w:sz w:val="24"/>
          <w:szCs w:val="24"/>
        </w:rPr>
        <w:t xml:space="preserve"> ciklo </w:t>
      </w:r>
      <w:r w:rsidRPr="00D56A7E">
        <w:rPr>
          <w:rFonts w:cstheme="minorHAnsi"/>
          <w:sz w:val="24"/>
          <w:szCs w:val="24"/>
        </w:rPr>
        <w:t>paslaugas</w:t>
      </w:r>
      <w:r w:rsidR="00B73A5F" w:rsidRPr="00D56A7E">
        <w:rPr>
          <w:rFonts w:cstheme="minorHAnsi"/>
          <w:sz w:val="24"/>
          <w:szCs w:val="24"/>
        </w:rPr>
        <w:t xml:space="preserve"> </w:t>
      </w:r>
      <w:r w:rsidRPr="00D56A7E">
        <w:rPr>
          <w:rFonts w:cstheme="minorHAnsi"/>
          <w:sz w:val="24"/>
          <w:szCs w:val="24"/>
        </w:rPr>
        <w:t>ir pateikęs Paslaugų gavėjui techninės specifikacijos</w:t>
      </w:r>
      <w:r w:rsidR="00EE3091" w:rsidRPr="00D56A7E">
        <w:rPr>
          <w:rFonts w:cstheme="minorHAnsi"/>
          <w:sz w:val="24"/>
          <w:szCs w:val="24"/>
        </w:rPr>
        <w:t xml:space="preserve"> 4.</w:t>
      </w:r>
      <w:r w:rsidRPr="00D56A7E">
        <w:rPr>
          <w:rFonts w:cstheme="minorHAnsi"/>
          <w:sz w:val="24"/>
          <w:szCs w:val="24"/>
        </w:rPr>
        <w:t>2</w:t>
      </w:r>
      <w:r w:rsidR="00EE3091" w:rsidRPr="00D56A7E">
        <w:rPr>
          <w:rFonts w:cstheme="minorHAnsi"/>
          <w:sz w:val="24"/>
          <w:szCs w:val="24"/>
        </w:rPr>
        <w:t>.</w:t>
      </w:r>
      <w:r w:rsidR="0018686F" w:rsidRPr="00D56A7E">
        <w:rPr>
          <w:rFonts w:cstheme="minorHAnsi"/>
          <w:sz w:val="24"/>
          <w:szCs w:val="24"/>
        </w:rPr>
        <w:t>8</w:t>
      </w:r>
      <w:r w:rsidRPr="00D56A7E">
        <w:rPr>
          <w:rFonts w:cstheme="minorHAnsi"/>
          <w:sz w:val="24"/>
          <w:szCs w:val="24"/>
        </w:rPr>
        <w:t xml:space="preserve"> punkte nurodyt</w:t>
      </w:r>
      <w:r w:rsidR="0018686F" w:rsidRPr="00D56A7E">
        <w:rPr>
          <w:rFonts w:cstheme="minorHAnsi"/>
          <w:sz w:val="24"/>
          <w:szCs w:val="24"/>
        </w:rPr>
        <w:t>ą (-as) ataskaitą (-as)</w:t>
      </w:r>
      <w:r w:rsidR="009006AF" w:rsidRPr="00D56A7E">
        <w:rPr>
          <w:rFonts w:cstheme="minorHAnsi"/>
          <w:sz w:val="24"/>
          <w:szCs w:val="24"/>
        </w:rPr>
        <w:t xml:space="preserve"> apie</w:t>
      </w:r>
      <w:r w:rsidR="00D64EBE" w:rsidRPr="00D56A7E">
        <w:rPr>
          <w:rFonts w:cstheme="minorHAnsi"/>
          <w:sz w:val="24"/>
          <w:szCs w:val="24"/>
        </w:rPr>
        <w:t xml:space="preserve"> atiti</w:t>
      </w:r>
      <w:r w:rsidR="000E0189" w:rsidRPr="00D56A7E">
        <w:rPr>
          <w:rFonts w:cstheme="minorHAnsi"/>
          <w:sz w:val="24"/>
          <w:szCs w:val="24"/>
        </w:rPr>
        <w:t>nkamas</w:t>
      </w:r>
      <w:r w:rsidR="009006AF" w:rsidRPr="00D56A7E">
        <w:rPr>
          <w:rFonts w:cstheme="minorHAnsi"/>
          <w:sz w:val="24"/>
          <w:szCs w:val="24"/>
        </w:rPr>
        <w:t xml:space="preserve"> suteiktas paslaugas</w:t>
      </w:r>
      <w:r w:rsidRPr="00D56A7E">
        <w:rPr>
          <w:rFonts w:cstheme="minorHAnsi"/>
          <w:sz w:val="24"/>
          <w:szCs w:val="24"/>
        </w:rPr>
        <w:t xml:space="preserve"> su ją sudarančiais dokumentais, </w:t>
      </w:r>
      <w:r w:rsidRPr="00D56A7E">
        <w:rPr>
          <w:rFonts w:cstheme="minorHAnsi"/>
          <w:sz w:val="24"/>
          <w:szCs w:val="24"/>
          <w:lang w:eastAsia="lt-LT"/>
        </w:rPr>
        <w:t xml:space="preserve">parengia ir pateikia </w:t>
      </w:r>
      <w:r w:rsidR="0025763D" w:rsidRPr="00D56A7E">
        <w:rPr>
          <w:rFonts w:cstheme="minorHAnsi"/>
          <w:sz w:val="24"/>
          <w:szCs w:val="24"/>
          <w:lang w:eastAsia="lt-LT"/>
        </w:rPr>
        <w:t xml:space="preserve">paslaugų </w:t>
      </w:r>
      <w:r w:rsidRPr="00D56A7E">
        <w:rPr>
          <w:rFonts w:cstheme="minorHAnsi"/>
          <w:sz w:val="24"/>
          <w:szCs w:val="24"/>
        </w:rPr>
        <w:t>perdavimo ir priėmimo akt</w:t>
      </w:r>
      <w:r w:rsidR="00EC5C45" w:rsidRPr="00D56A7E">
        <w:rPr>
          <w:rFonts w:cstheme="minorHAnsi"/>
          <w:sz w:val="24"/>
          <w:szCs w:val="24"/>
        </w:rPr>
        <w:t>us</w:t>
      </w:r>
      <w:r w:rsidR="00F9198B" w:rsidRPr="00D56A7E">
        <w:rPr>
          <w:rFonts w:cstheme="minorHAnsi"/>
          <w:sz w:val="24"/>
          <w:szCs w:val="24"/>
        </w:rPr>
        <w:t xml:space="preserve"> (</w:t>
      </w:r>
      <w:r w:rsidR="0034641B" w:rsidRPr="00D56A7E">
        <w:rPr>
          <w:rFonts w:cstheme="minorHAnsi"/>
          <w:sz w:val="24"/>
          <w:szCs w:val="24"/>
        </w:rPr>
        <w:t xml:space="preserve">perdavimo ir priėmimo aktas </w:t>
      </w:r>
      <w:r w:rsidR="00F9198B" w:rsidRPr="00D56A7E">
        <w:rPr>
          <w:rFonts w:cstheme="minorHAnsi"/>
          <w:sz w:val="24"/>
          <w:szCs w:val="24"/>
        </w:rPr>
        <w:t>gali būti teikiama</w:t>
      </w:r>
      <w:r w:rsidR="0034641B" w:rsidRPr="00D56A7E">
        <w:rPr>
          <w:rFonts w:cstheme="minorHAnsi"/>
          <w:sz w:val="24"/>
          <w:szCs w:val="24"/>
        </w:rPr>
        <w:t>s</w:t>
      </w:r>
      <w:r w:rsidR="00F9198B" w:rsidRPr="00D56A7E">
        <w:rPr>
          <w:rFonts w:cstheme="minorHAnsi"/>
          <w:sz w:val="24"/>
          <w:szCs w:val="24"/>
        </w:rPr>
        <w:t xml:space="preserve"> už kiekvieną</w:t>
      </w:r>
      <w:r w:rsidR="0034641B" w:rsidRPr="00D56A7E">
        <w:rPr>
          <w:rFonts w:cstheme="minorHAnsi"/>
          <w:sz w:val="24"/>
          <w:szCs w:val="24"/>
        </w:rPr>
        <w:t xml:space="preserve"> sudedamą</w:t>
      </w:r>
      <w:r w:rsidR="00E3258A" w:rsidRPr="00D56A7E">
        <w:rPr>
          <w:rFonts w:cstheme="minorHAnsi"/>
          <w:sz w:val="24"/>
          <w:szCs w:val="24"/>
        </w:rPr>
        <w:t>ją</w:t>
      </w:r>
      <w:r w:rsidR="0034641B" w:rsidRPr="00D56A7E">
        <w:rPr>
          <w:rFonts w:cstheme="minorHAnsi"/>
          <w:sz w:val="24"/>
          <w:szCs w:val="24"/>
        </w:rPr>
        <w:t xml:space="preserve"> </w:t>
      </w:r>
      <w:r w:rsidR="00EE3091" w:rsidRPr="00D56A7E">
        <w:rPr>
          <w:rFonts w:cstheme="minorHAnsi"/>
          <w:sz w:val="24"/>
          <w:szCs w:val="24"/>
        </w:rPr>
        <w:t xml:space="preserve">programos </w:t>
      </w:r>
      <w:r w:rsidR="0034641B" w:rsidRPr="00D56A7E">
        <w:rPr>
          <w:rFonts w:cstheme="minorHAnsi"/>
          <w:sz w:val="24"/>
          <w:szCs w:val="24"/>
        </w:rPr>
        <w:t>dalį</w:t>
      </w:r>
      <w:r w:rsidR="00F9198B" w:rsidRPr="00D56A7E">
        <w:rPr>
          <w:rFonts w:cstheme="minorHAnsi"/>
          <w:sz w:val="24"/>
          <w:szCs w:val="24"/>
        </w:rPr>
        <w:t xml:space="preserve"> atskirai, </w:t>
      </w:r>
      <w:r w:rsidRPr="00D56A7E">
        <w:rPr>
          <w:rFonts w:cstheme="minorHAnsi"/>
          <w:sz w:val="24"/>
          <w:szCs w:val="24"/>
        </w:rPr>
        <w:t>kur</w:t>
      </w:r>
      <w:r w:rsidR="00EC5C45" w:rsidRPr="00D56A7E">
        <w:rPr>
          <w:rFonts w:cstheme="minorHAnsi"/>
          <w:sz w:val="24"/>
          <w:szCs w:val="24"/>
        </w:rPr>
        <w:t>iuos</w:t>
      </w:r>
      <w:r w:rsidR="00D64EBE" w:rsidRPr="00D56A7E">
        <w:rPr>
          <w:rFonts w:cstheme="minorHAnsi"/>
          <w:sz w:val="24"/>
          <w:szCs w:val="24"/>
        </w:rPr>
        <w:t xml:space="preserve"> </w:t>
      </w:r>
      <w:r w:rsidRPr="00D56A7E">
        <w:rPr>
          <w:rFonts w:cstheme="minorHAnsi"/>
          <w:sz w:val="24"/>
          <w:szCs w:val="24"/>
        </w:rPr>
        <w:t>Paslaugų gavėjas</w:t>
      </w:r>
      <w:r w:rsidR="009006AF" w:rsidRPr="00D56A7E">
        <w:rPr>
          <w:rFonts w:cstheme="minorHAnsi"/>
          <w:sz w:val="24"/>
          <w:szCs w:val="24"/>
        </w:rPr>
        <w:t>,</w:t>
      </w:r>
      <w:r w:rsidRPr="00D56A7E">
        <w:rPr>
          <w:rFonts w:cstheme="minorHAnsi"/>
          <w:sz w:val="24"/>
          <w:szCs w:val="24"/>
        </w:rPr>
        <w:t xml:space="preserve"> nesant suteiktų paslaugų trūkumų, ne vėliau kaip per 5 </w:t>
      </w:r>
      <w:r w:rsidR="00194F9F" w:rsidRPr="00D56A7E">
        <w:rPr>
          <w:rFonts w:cstheme="minorHAnsi"/>
          <w:sz w:val="24"/>
          <w:szCs w:val="24"/>
        </w:rPr>
        <w:t xml:space="preserve">(penkias) </w:t>
      </w:r>
      <w:r w:rsidRPr="00D56A7E">
        <w:rPr>
          <w:rFonts w:cstheme="minorHAnsi"/>
          <w:sz w:val="24"/>
          <w:szCs w:val="24"/>
        </w:rPr>
        <w:t>darbo dienas nuo j</w:t>
      </w:r>
      <w:r w:rsidR="00EC5C45" w:rsidRPr="00D56A7E">
        <w:rPr>
          <w:rFonts w:cstheme="minorHAnsi"/>
          <w:sz w:val="24"/>
          <w:szCs w:val="24"/>
        </w:rPr>
        <w:t>ų</w:t>
      </w:r>
      <w:r w:rsidRPr="00D56A7E">
        <w:rPr>
          <w:rFonts w:cstheme="minorHAnsi"/>
          <w:sz w:val="24"/>
          <w:szCs w:val="24"/>
        </w:rPr>
        <w:t xml:space="preserve"> gavimo dienos privalo pasirašyti. Tuo atveju, jei </w:t>
      </w:r>
      <w:r w:rsidR="00DE1C55" w:rsidRPr="00D56A7E">
        <w:rPr>
          <w:rFonts w:cstheme="minorHAnsi"/>
          <w:sz w:val="24"/>
          <w:szCs w:val="24"/>
        </w:rPr>
        <w:t xml:space="preserve">suteiktos </w:t>
      </w:r>
      <w:r w:rsidRPr="00D56A7E">
        <w:rPr>
          <w:rFonts w:cstheme="minorHAnsi"/>
          <w:sz w:val="24"/>
          <w:szCs w:val="24"/>
        </w:rPr>
        <w:t>paslaugos turi trūkumų, kuriuos galima ištaisyti (pvz.</w:t>
      </w:r>
      <w:r w:rsidR="004604B9" w:rsidRPr="00D56A7E">
        <w:rPr>
          <w:rFonts w:cstheme="minorHAnsi"/>
          <w:sz w:val="24"/>
          <w:szCs w:val="24"/>
        </w:rPr>
        <w:t>,</w:t>
      </w:r>
      <w:r w:rsidRPr="00D56A7E">
        <w:rPr>
          <w:rFonts w:cstheme="minorHAnsi"/>
          <w:sz w:val="24"/>
          <w:szCs w:val="24"/>
        </w:rPr>
        <w:t xml:space="preserve"> nepateikti visi reikalaujami pateikti dokumentai)</w:t>
      </w:r>
      <w:r w:rsidR="009006AF" w:rsidRPr="00D56A7E">
        <w:rPr>
          <w:rFonts w:cstheme="minorHAnsi"/>
          <w:sz w:val="24"/>
          <w:szCs w:val="24"/>
        </w:rPr>
        <w:t>,</w:t>
      </w:r>
      <w:r w:rsidRPr="00D56A7E">
        <w:rPr>
          <w:rFonts w:cstheme="minorHAnsi"/>
          <w:sz w:val="24"/>
          <w:szCs w:val="24"/>
        </w:rPr>
        <w:t xml:space="preserve"> Paslaugų gavėjas nustato protingą terminą jiems </w:t>
      </w:r>
      <w:r w:rsidR="00D64EBE" w:rsidRPr="00D56A7E">
        <w:rPr>
          <w:rFonts w:cstheme="minorHAnsi"/>
          <w:sz w:val="24"/>
          <w:szCs w:val="24"/>
        </w:rPr>
        <w:t>ištaisyti (pvz.</w:t>
      </w:r>
      <w:r w:rsidR="003C7C88" w:rsidRPr="00D56A7E">
        <w:rPr>
          <w:rFonts w:cstheme="minorHAnsi"/>
          <w:sz w:val="24"/>
          <w:szCs w:val="24"/>
        </w:rPr>
        <w:t>,</w:t>
      </w:r>
      <w:r w:rsidR="00D64EBE" w:rsidRPr="00D56A7E">
        <w:rPr>
          <w:rFonts w:cstheme="minorHAnsi"/>
          <w:sz w:val="24"/>
          <w:szCs w:val="24"/>
        </w:rPr>
        <w:t xml:space="preserve"> dokumentams </w:t>
      </w:r>
      <w:r w:rsidRPr="00D56A7E">
        <w:rPr>
          <w:rFonts w:cstheme="minorHAnsi"/>
          <w:sz w:val="24"/>
          <w:szCs w:val="24"/>
        </w:rPr>
        <w:t>pateikti</w:t>
      </w:r>
      <w:r w:rsidR="00D64EBE" w:rsidRPr="00D56A7E">
        <w:rPr>
          <w:rFonts w:cstheme="minorHAnsi"/>
          <w:sz w:val="24"/>
          <w:szCs w:val="24"/>
        </w:rPr>
        <w:t>)</w:t>
      </w:r>
      <w:r w:rsidRPr="00D56A7E">
        <w:rPr>
          <w:rFonts w:cstheme="minorHAnsi"/>
          <w:sz w:val="24"/>
          <w:szCs w:val="24"/>
        </w:rPr>
        <w:t>.</w:t>
      </w:r>
      <w:r w:rsidR="0018686F" w:rsidRPr="00D56A7E">
        <w:rPr>
          <w:rFonts w:cstheme="minorHAnsi"/>
          <w:sz w:val="24"/>
          <w:szCs w:val="24"/>
        </w:rPr>
        <w:t xml:space="preserve"> </w:t>
      </w:r>
    </w:p>
    <w:p w14:paraId="50C758D3" w14:textId="77777777" w:rsidR="00532BCC" w:rsidRPr="00D56A7E" w:rsidRDefault="00532BCC" w:rsidP="00C859CA">
      <w:pPr>
        <w:spacing w:after="0" w:line="312" w:lineRule="auto"/>
        <w:ind w:firstLine="851"/>
        <w:contextualSpacing/>
        <w:jc w:val="both"/>
        <w:rPr>
          <w:rFonts w:cstheme="minorHAnsi"/>
          <w:sz w:val="24"/>
          <w:szCs w:val="24"/>
        </w:rPr>
      </w:pPr>
      <w:r w:rsidRPr="00D56A7E">
        <w:rPr>
          <w:rFonts w:cstheme="minorHAnsi"/>
          <w:sz w:val="24"/>
          <w:szCs w:val="24"/>
        </w:rPr>
        <w:t>Paslaugų teikėjas, vadovaudamasis pasirašyt</w:t>
      </w:r>
      <w:r w:rsidR="00B73A5F" w:rsidRPr="00D56A7E">
        <w:rPr>
          <w:rFonts w:cstheme="minorHAnsi"/>
          <w:sz w:val="24"/>
          <w:szCs w:val="24"/>
        </w:rPr>
        <w:t>ais</w:t>
      </w:r>
      <w:r w:rsidRPr="00D56A7E">
        <w:rPr>
          <w:rFonts w:cstheme="minorHAnsi"/>
          <w:sz w:val="24"/>
          <w:szCs w:val="24"/>
        </w:rPr>
        <w:t xml:space="preserve"> paslaugų perdavimo ir priėmimo akt</w:t>
      </w:r>
      <w:r w:rsidR="00B73A5F" w:rsidRPr="00D56A7E">
        <w:rPr>
          <w:rFonts w:cstheme="minorHAnsi"/>
          <w:sz w:val="24"/>
          <w:szCs w:val="24"/>
        </w:rPr>
        <w:t>ais</w:t>
      </w:r>
      <w:r w:rsidRPr="00D56A7E">
        <w:rPr>
          <w:rFonts w:cstheme="minorHAnsi"/>
          <w:sz w:val="24"/>
          <w:szCs w:val="24"/>
        </w:rPr>
        <w:t>, išrašo ir pateikia Paslaugų gavėjui sąskait</w:t>
      </w:r>
      <w:r w:rsidR="00B73A5F" w:rsidRPr="00D56A7E">
        <w:rPr>
          <w:rFonts w:cstheme="minorHAnsi"/>
          <w:sz w:val="24"/>
          <w:szCs w:val="24"/>
        </w:rPr>
        <w:t>as</w:t>
      </w:r>
      <w:r w:rsidRPr="00D56A7E">
        <w:rPr>
          <w:rFonts w:cstheme="minorHAnsi"/>
          <w:sz w:val="24"/>
          <w:szCs w:val="24"/>
        </w:rPr>
        <w:t xml:space="preserve"> faktūr</w:t>
      </w:r>
      <w:r w:rsidR="00B73A5F" w:rsidRPr="00D56A7E">
        <w:rPr>
          <w:rFonts w:cstheme="minorHAnsi"/>
          <w:sz w:val="24"/>
          <w:szCs w:val="24"/>
        </w:rPr>
        <w:t>as</w:t>
      </w:r>
      <w:r w:rsidRPr="00D56A7E">
        <w:rPr>
          <w:rFonts w:cstheme="minorHAnsi"/>
          <w:sz w:val="24"/>
          <w:szCs w:val="24"/>
        </w:rPr>
        <w:t xml:space="preserve">, neviršydamas Sutarties 2 punkte nurodytos </w:t>
      </w:r>
      <w:r w:rsidR="00B73A5F" w:rsidRPr="00D56A7E">
        <w:rPr>
          <w:rFonts w:cstheme="minorHAnsi"/>
          <w:sz w:val="24"/>
          <w:szCs w:val="24"/>
        </w:rPr>
        <w:t xml:space="preserve">atitinkamos tinkamai suteiktos paslaugos sudedamosios dalies (vieneto) </w:t>
      </w:r>
      <w:r w:rsidRPr="00D56A7E">
        <w:rPr>
          <w:rFonts w:cstheme="minorHAnsi"/>
          <w:sz w:val="24"/>
          <w:szCs w:val="24"/>
        </w:rPr>
        <w:t xml:space="preserve">kainos (be PVM) ir PVM, kurią </w:t>
      </w:r>
      <w:r w:rsidRPr="00D56A7E">
        <w:rPr>
          <w:rFonts w:eastAsia="Times New Roman" w:cstheme="minorHAnsi"/>
          <w:sz w:val="24"/>
          <w:szCs w:val="24"/>
          <w:lang w:eastAsia="lt-LT"/>
        </w:rPr>
        <w:t xml:space="preserve">Paslaugų gavėjas apmoka per 30 </w:t>
      </w:r>
      <w:r w:rsidR="00632136" w:rsidRPr="00D56A7E">
        <w:rPr>
          <w:rFonts w:eastAsia="Times New Roman" w:cstheme="minorHAnsi"/>
          <w:sz w:val="24"/>
          <w:szCs w:val="24"/>
          <w:lang w:eastAsia="lt-LT"/>
        </w:rPr>
        <w:t xml:space="preserve">(trisdešimt) </w:t>
      </w:r>
      <w:r w:rsidRPr="00D56A7E">
        <w:rPr>
          <w:rFonts w:eastAsia="Times New Roman" w:cstheme="minorHAnsi"/>
          <w:sz w:val="24"/>
          <w:szCs w:val="24"/>
          <w:lang w:eastAsia="lt-LT"/>
        </w:rPr>
        <w:t>kalendorinių dienų nuo sąskaitos faktūros gavimo dienos</w:t>
      </w:r>
      <w:r w:rsidR="00B73A5F" w:rsidRPr="00D56A7E">
        <w:rPr>
          <w:rFonts w:cstheme="minorHAnsi"/>
          <w:sz w:val="24"/>
          <w:szCs w:val="24"/>
        </w:rPr>
        <w:t>, t.</w:t>
      </w:r>
      <w:r w:rsidR="00E3258A" w:rsidRPr="00D56A7E">
        <w:rPr>
          <w:rFonts w:cstheme="minorHAnsi"/>
          <w:sz w:val="24"/>
          <w:szCs w:val="24"/>
        </w:rPr>
        <w:t xml:space="preserve"> </w:t>
      </w:r>
      <w:r w:rsidR="00B73A5F" w:rsidRPr="00D56A7E">
        <w:rPr>
          <w:rFonts w:cstheme="minorHAnsi"/>
          <w:sz w:val="24"/>
          <w:szCs w:val="24"/>
        </w:rPr>
        <w:t xml:space="preserve">y. mokėjimas už tinkamai suteiktas paslaugas </w:t>
      </w:r>
      <w:r w:rsidR="00A103A9" w:rsidRPr="00D56A7E">
        <w:rPr>
          <w:rFonts w:cstheme="minorHAnsi"/>
          <w:sz w:val="24"/>
          <w:szCs w:val="24"/>
        </w:rPr>
        <w:t>gali</w:t>
      </w:r>
      <w:r w:rsidR="0034641B" w:rsidRPr="00D56A7E">
        <w:rPr>
          <w:rFonts w:cstheme="minorHAnsi"/>
          <w:sz w:val="24"/>
          <w:szCs w:val="24"/>
        </w:rPr>
        <w:t xml:space="preserve"> būti </w:t>
      </w:r>
      <w:r w:rsidR="00EC5C45" w:rsidRPr="00D56A7E">
        <w:rPr>
          <w:rFonts w:cstheme="minorHAnsi"/>
          <w:sz w:val="24"/>
          <w:szCs w:val="24"/>
        </w:rPr>
        <w:t>vykdomas dalimis</w:t>
      </w:r>
      <w:r w:rsidR="0034641B" w:rsidRPr="00D56A7E">
        <w:rPr>
          <w:rFonts w:cstheme="minorHAnsi"/>
          <w:sz w:val="24"/>
          <w:szCs w:val="24"/>
        </w:rPr>
        <w:t xml:space="preserve">, tačiau bet kokiu </w:t>
      </w:r>
      <w:r w:rsidR="0034641B" w:rsidRPr="00D56A7E">
        <w:rPr>
          <w:rFonts w:cstheme="minorHAnsi"/>
          <w:sz w:val="24"/>
          <w:szCs w:val="24"/>
        </w:rPr>
        <w:lastRenderedPageBreak/>
        <w:t>atveju</w:t>
      </w:r>
      <w:r w:rsidR="00EC5C45" w:rsidRPr="00D56A7E">
        <w:rPr>
          <w:rFonts w:cstheme="minorHAnsi"/>
          <w:sz w:val="24"/>
          <w:szCs w:val="24"/>
        </w:rPr>
        <w:t xml:space="preserve"> visa sumokėta Sutarties kaina negali viršyti Sutarties 2 punkte nurodytos kainos be PVM ir PVM</w:t>
      </w:r>
      <w:r w:rsidR="0034641B" w:rsidRPr="00D56A7E">
        <w:rPr>
          <w:rFonts w:cstheme="minorHAnsi"/>
          <w:sz w:val="24"/>
          <w:szCs w:val="24"/>
        </w:rPr>
        <w:t xml:space="preserve"> (jei taikoma)</w:t>
      </w:r>
      <w:r w:rsidR="00EC5C45" w:rsidRPr="00D56A7E">
        <w:rPr>
          <w:rFonts w:cstheme="minorHAnsi"/>
          <w:sz w:val="24"/>
          <w:szCs w:val="24"/>
        </w:rPr>
        <w:t>.</w:t>
      </w:r>
    </w:p>
    <w:p w14:paraId="0AA77537" w14:textId="77777777" w:rsidR="00A103A9" w:rsidRPr="00D56A7E" w:rsidRDefault="00A103A9" w:rsidP="00C859CA">
      <w:pPr>
        <w:spacing w:after="0" w:line="312" w:lineRule="auto"/>
        <w:ind w:firstLine="851"/>
        <w:contextualSpacing/>
        <w:jc w:val="both"/>
        <w:rPr>
          <w:rFonts w:eastAsia="Times New Roman" w:cstheme="minorHAnsi"/>
          <w:sz w:val="24"/>
          <w:szCs w:val="24"/>
          <w:lang w:eastAsia="lt-LT"/>
        </w:rPr>
      </w:pPr>
      <w:r w:rsidRPr="00D56A7E">
        <w:rPr>
          <w:rFonts w:cstheme="minorHAnsi"/>
          <w:sz w:val="24"/>
          <w:szCs w:val="24"/>
        </w:rPr>
        <w:t xml:space="preserve">Paslaugų gavėjas įsipareigoja sumokėti Paslaugų teikėjui visą </w:t>
      </w:r>
      <w:r w:rsidR="00425D09" w:rsidRPr="00D56A7E">
        <w:rPr>
          <w:rFonts w:cstheme="minorHAnsi"/>
          <w:sz w:val="24"/>
          <w:szCs w:val="24"/>
        </w:rPr>
        <w:t xml:space="preserve">Sutarties </w:t>
      </w:r>
      <w:r w:rsidRPr="00D56A7E">
        <w:rPr>
          <w:rFonts w:cstheme="minorHAnsi"/>
          <w:sz w:val="24"/>
          <w:szCs w:val="24"/>
        </w:rPr>
        <w:t>2 punkte nurodytą paslaugų kainą (lygią pradinės Sutarties vertei) tik tokiu atveju, jei Paslaugų teikėjas visas paslaugas suteiks tinkamai. Tuo atveju, jei Paslaugų teikėjas nesuteikia visų paslaugų (ar jų dalies) ar jas suteikia netinkamai, Paslaugų teikėjui sumokama tik už tinkamai ir faktiškai suteiktas paslaugas pagal Sutarties 2 punkto lentelėje nurodytas sudėtines kainos dalis (vieneto kainas) (be PVM) ir PVM (jei taikoma).</w:t>
      </w:r>
    </w:p>
    <w:p w14:paraId="55487B4C" w14:textId="77777777" w:rsidR="00927FBF" w:rsidRPr="00D56A7E" w:rsidRDefault="00927FBF" w:rsidP="00C859CA">
      <w:pPr>
        <w:autoSpaceDE w:val="0"/>
        <w:autoSpaceDN w:val="0"/>
        <w:spacing w:after="0" w:line="312" w:lineRule="auto"/>
        <w:ind w:firstLine="851"/>
        <w:jc w:val="both"/>
        <w:rPr>
          <w:rFonts w:cstheme="minorHAnsi"/>
          <w:sz w:val="24"/>
          <w:szCs w:val="24"/>
          <w:lang w:eastAsia="lt-LT"/>
        </w:rPr>
      </w:pPr>
      <w:r w:rsidRPr="00D56A7E">
        <w:rPr>
          <w:rFonts w:cstheme="minorHAnsi"/>
          <w:sz w:val="24"/>
          <w:szCs w:val="24"/>
          <w:lang w:eastAsia="lt-LT"/>
        </w:rPr>
        <w:t xml:space="preserve">6. Sąskaita faktūra Paslaugų gavėjui turi būti pateikiama tik elektroniniu būdu: </w:t>
      </w:r>
    </w:p>
    <w:p w14:paraId="58AEF4EA" w14:textId="77777777" w:rsidR="00F431EA" w:rsidRPr="00D56A7E" w:rsidRDefault="00F431EA" w:rsidP="00C859CA">
      <w:pPr>
        <w:autoSpaceDE w:val="0"/>
        <w:autoSpaceDN w:val="0"/>
        <w:spacing w:after="0" w:line="312" w:lineRule="auto"/>
        <w:ind w:firstLine="851"/>
        <w:jc w:val="both"/>
        <w:rPr>
          <w:rFonts w:cstheme="minorHAnsi"/>
          <w:sz w:val="24"/>
          <w:szCs w:val="24"/>
          <w:lang w:eastAsia="lt-LT"/>
        </w:rPr>
      </w:pPr>
      <w:r w:rsidRPr="00D56A7E">
        <w:rPr>
          <w:rFonts w:cstheme="minorHAnsi"/>
          <w:sz w:val="24"/>
          <w:szCs w:val="24"/>
          <w:lang w:eastAsia="lt-LT"/>
        </w:rPr>
        <w:t>6.1.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w:t>
      </w:r>
      <w:r w:rsidR="003C7C88" w:rsidRPr="00D56A7E">
        <w:rPr>
          <w:rFonts w:cstheme="minorHAnsi"/>
          <w:sz w:val="24"/>
          <w:szCs w:val="24"/>
          <w:lang w:eastAsia="lt-LT"/>
        </w:rPr>
        <w:t> </w:t>
      </w:r>
      <w:r w:rsidRPr="00D56A7E">
        <w:rPr>
          <w:rFonts w:cstheme="minorHAnsi"/>
          <w:sz w:val="24"/>
          <w:szCs w:val="24"/>
          <w:lang w:eastAsia="lt-LT"/>
        </w:rPr>
        <w:t>– Europos elektroninių sąskaitų faktūrų standartas), teikiamos Paslaugų teikėjo pasirinktomis elektroninėmis priemonėmis;</w:t>
      </w:r>
    </w:p>
    <w:p w14:paraId="4AF69AD6" w14:textId="77777777" w:rsidR="00F431EA" w:rsidRPr="00D56A7E" w:rsidRDefault="00F431EA" w:rsidP="00C859CA">
      <w:pPr>
        <w:autoSpaceDE w:val="0"/>
        <w:autoSpaceDN w:val="0"/>
        <w:spacing w:after="0" w:line="312" w:lineRule="auto"/>
        <w:ind w:firstLine="851"/>
        <w:jc w:val="both"/>
        <w:rPr>
          <w:rFonts w:cstheme="minorHAnsi"/>
          <w:sz w:val="24"/>
          <w:szCs w:val="24"/>
          <w:lang w:eastAsia="lt-LT"/>
        </w:rPr>
      </w:pPr>
      <w:bookmarkStart w:id="0" w:name="_Hlk176446905"/>
      <w:r w:rsidRPr="00D56A7E">
        <w:rPr>
          <w:rFonts w:cstheme="minorHAnsi"/>
          <w:sz w:val="24"/>
          <w:szCs w:val="24"/>
          <w:lang w:eastAsia="lt-LT"/>
        </w:rPr>
        <w:t>6.2. Europos elektroninių sąskaitų faktūrų standarto neatitinkančios elektroninės sąskaitos faktūros gali būti teikiamos tik naudojantis Sąskaitų administravimo bendrąja informacine sistema (SABIS) (svetainė pasiekiama adresu sabis.nbfc.lt);</w:t>
      </w:r>
    </w:p>
    <w:bookmarkEnd w:id="0"/>
    <w:p w14:paraId="719ED7CF" w14:textId="77777777" w:rsidR="00F431EA" w:rsidRPr="00D56A7E" w:rsidRDefault="00F431EA" w:rsidP="00C859CA">
      <w:pPr>
        <w:autoSpaceDE w:val="0"/>
        <w:autoSpaceDN w:val="0"/>
        <w:spacing w:after="0" w:line="312" w:lineRule="auto"/>
        <w:ind w:firstLine="851"/>
        <w:jc w:val="both"/>
        <w:rPr>
          <w:rFonts w:cstheme="minorHAnsi"/>
          <w:sz w:val="24"/>
          <w:szCs w:val="24"/>
        </w:rPr>
      </w:pPr>
      <w:r w:rsidRPr="00D56A7E">
        <w:rPr>
          <w:rFonts w:cstheme="minorHAnsi"/>
          <w:sz w:val="24"/>
          <w:szCs w:val="24"/>
          <w:lang w:eastAsia="lt-LT"/>
        </w:rPr>
        <w:t xml:space="preserve">6.3. Paslaugų gavėjas elektronines sąskaitas faktūras priima ir apdoroja, naudodamasis Sąskaitų administravimo bendrosios informacinės sistemos priemonėmis, išskyrus Lietuvos Respublikos viešųjų pirkimų įstatymo </w:t>
      </w:r>
      <w:r w:rsidR="003C7C88" w:rsidRPr="00D56A7E">
        <w:rPr>
          <w:rFonts w:cstheme="minorHAnsi"/>
          <w:sz w:val="24"/>
          <w:szCs w:val="24"/>
          <w:lang w:eastAsia="lt-LT"/>
        </w:rPr>
        <w:t xml:space="preserve">(toliau – VPĮ) </w:t>
      </w:r>
      <w:r w:rsidRPr="00D56A7E">
        <w:rPr>
          <w:rFonts w:cstheme="minorHAnsi"/>
          <w:sz w:val="24"/>
          <w:szCs w:val="24"/>
          <w:lang w:eastAsia="lt-LT"/>
        </w:rPr>
        <w:t>22 straipsnio 12 dalyje nustatytus atvejus. Elektroninė sąskaita faktūra suprantama kaip sąskaita faktūra, išrašyta, perduota ir gauta tokiu elektroniniu formatu, kuris sudaro galimybę ją apdoroti automatiniu ir elektroniniu būdu;</w:t>
      </w:r>
    </w:p>
    <w:p w14:paraId="75CA18C2" w14:textId="77777777" w:rsidR="004604B9" w:rsidRPr="00D56A7E" w:rsidRDefault="00532BCC" w:rsidP="00C859CA">
      <w:pPr>
        <w:widowControl w:val="0"/>
        <w:spacing w:after="0" w:line="312" w:lineRule="auto"/>
        <w:ind w:firstLine="851"/>
        <w:jc w:val="both"/>
        <w:rPr>
          <w:rFonts w:cstheme="minorHAnsi"/>
          <w:sz w:val="24"/>
          <w:szCs w:val="24"/>
          <w:lang w:eastAsia="ar-SA"/>
        </w:rPr>
      </w:pPr>
      <w:r w:rsidRPr="00D56A7E">
        <w:rPr>
          <w:rFonts w:cstheme="minorHAnsi"/>
          <w:iCs/>
          <w:spacing w:val="2"/>
          <w:sz w:val="24"/>
          <w:szCs w:val="24"/>
          <w:shd w:val="clear" w:color="auto" w:fill="FFFFFF"/>
        </w:rPr>
        <w:t xml:space="preserve">6.4. </w:t>
      </w:r>
      <w:r w:rsidR="0009085C" w:rsidRPr="00D56A7E">
        <w:rPr>
          <w:rFonts w:cstheme="minorHAnsi"/>
          <w:sz w:val="24"/>
          <w:szCs w:val="24"/>
          <w:lang w:eastAsia="ar-SA"/>
        </w:rPr>
        <w:t>Paslaugų gavėjas</w:t>
      </w:r>
      <w:r w:rsidR="006D45C5" w:rsidRPr="00D56A7E">
        <w:rPr>
          <w:rFonts w:cstheme="minorHAnsi"/>
          <w:sz w:val="24"/>
          <w:szCs w:val="24"/>
          <w:lang w:eastAsia="ar-SA"/>
        </w:rPr>
        <w:t>,</w:t>
      </w:r>
      <w:r w:rsidRPr="00D56A7E">
        <w:rPr>
          <w:rFonts w:cstheme="minorHAnsi"/>
          <w:sz w:val="24"/>
          <w:szCs w:val="24"/>
          <w:lang w:eastAsia="ar-SA"/>
        </w:rPr>
        <w:t xml:space="preserve"> apmokėjęs Paslaugų teikėjo sąskaitą faktūrą, nepraranda teisės vėliau (t. y. po perdavimo ir priėmimo akto pasirašymo, sąskaitos faktūros išrašymo ir / ar jos apmokėjimo) pareikšti Paslaugų teikėjui pretenzijas ir / ar reikalavimus dėl suteiktų paslaugų kokybės.</w:t>
      </w:r>
    </w:p>
    <w:p w14:paraId="6524AE5B" w14:textId="77777777" w:rsidR="00927FBF" w:rsidRPr="00D56A7E" w:rsidRDefault="00927FBF" w:rsidP="00C859CA">
      <w:pPr>
        <w:widowControl w:val="0"/>
        <w:spacing w:after="0" w:line="312" w:lineRule="auto"/>
        <w:ind w:firstLine="851"/>
        <w:jc w:val="both"/>
        <w:rPr>
          <w:rFonts w:cstheme="minorHAnsi"/>
          <w:sz w:val="24"/>
          <w:szCs w:val="24"/>
          <w:lang w:eastAsia="ar-SA"/>
        </w:rPr>
      </w:pPr>
    </w:p>
    <w:p w14:paraId="4B41B7D8" w14:textId="77777777" w:rsidR="00532BCC" w:rsidRPr="00D56A7E" w:rsidRDefault="00532BCC" w:rsidP="00C859CA">
      <w:pPr>
        <w:keepNext/>
        <w:spacing w:after="0" w:line="312" w:lineRule="auto"/>
        <w:jc w:val="center"/>
        <w:rPr>
          <w:rFonts w:cstheme="minorHAnsi"/>
          <w:b/>
          <w:bCs/>
          <w:sz w:val="24"/>
          <w:szCs w:val="24"/>
        </w:rPr>
      </w:pPr>
      <w:r w:rsidRPr="00D56A7E">
        <w:rPr>
          <w:rFonts w:cstheme="minorHAnsi"/>
          <w:b/>
          <w:bCs/>
          <w:sz w:val="24"/>
          <w:szCs w:val="24"/>
        </w:rPr>
        <w:t>IV SKYRIUS</w:t>
      </w:r>
    </w:p>
    <w:p w14:paraId="3336AAB1" w14:textId="77777777" w:rsidR="00532BCC" w:rsidRPr="00D56A7E" w:rsidRDefault="00532BCC" w:rsidP="00C859CA">
      <w:pPr>
        <w:keepNext/>
        <w:spacing w:after="0" w:line="312" w:lineRule="auto"/>
        <w:jc w:val="center"/>
        <w:rPr>
          <w:rFonts w:cstheme="minorHAnsi"/>
          <w:b/>
          <w:sz w:val="24"/>
          <w:szCs w:val="24"/>
        </w:rPr>
      </w:pPr>
      <w:r w:rsidRPr="00D56A7E">
        <w:rPr>
          <w:rFonts w:cstheme="minorHAnsi"/>
          <w:b/>
          <w:sz w:val="24"/>
          <w:szCs w:val="24"/>
        </w:rPr>
        <w:t>ŠALIŲ ĮSIPAREIGOJIMAI</w:t>
      </w:r>
    </w:p>
    <w:p w14:paraId="533F1E3E" w14:textId="77777777" w:rsidR="004604B9" w:rsidRPr="00D56A7E" w:rsidRDefault="004604B9" w:rsidP="00C859CA">
      <w:pPr>
        <w:spacing w:after="0" w:line="312" w:lineRule="auto"/>
        <w:ind w:firstLine="851"/>
        <w:jc w:val="both"/>
        <w:rPr>
          <w:rFonts w:cstheme="minorHAnsi"/>
          <w:sz w:val="24"/>
          <w:szCs w:val="24"/>
        </w:rPr>
      </w:pPr>
    </w:p>
    <w:p w14:paraId="3778177A" w14:textId="77777777" w:rsidR="00532BCC" w:rsidRPr="00D56A7E" w:rsidRDefault="00532BCC" w:rsidP="00C859CA">
      <w:pPr>
        <w:spacing w:after="0" w:line="312" w:lineRule="auto"/>
        <w:ind w:firstLine="851"/>
        <w:jc w:val="both"/>
        <w:rPr>
          <w:rFonts w:cstheme="minorHAnsi"/>
          <w:sz w:val="24"/>
          <w:szCs w:val="24"/>
        </w:rPr>
      </w:pPr>
      <w:r w:rsidRPr="00D56A7E">
        <w:rPr>
          <w:rFonts w:cstheme="minorHAnsi"/>
          <w:sz w:val="24"/>
          <w:szCs w:val="24"/>
        </w:rPr>
        <w:t>7. Paslaugų teikėjas įsipareigoja:</w:t>
      </w:r>
    </w:p>
    <w:p w14:paraId="15296CD4" w14:textId="634AB89F" w:rsidR="00532BCC" w:rsidRPr="00D56A7E" w:rsidRDefault="00532BCC" w:rsidP="00EE3091">
      <w:pPr>
        <w:spacing w:after="0" w:line="312" w:lineRule="auto"/>
        <w:ind w:firstLine="851"/>
        <w:jc w:val="both"/>
        <w:rPr>
          <w:rFonts w:cstheme="minorHAnsi"/>
          <w:sz w:val="24"/>
          <w:szCs w:val="24"/>
        </w:rPr>
      </w:pPr>
      <w:r w:rsidRPr="00D56A7E">
        <w:rPr>
          <w:rFonts w:cstheme="minorHAnsi"/>
          <w:sz w:val="24"/>
          <w:szCs w:val="24"/>
        </w:rPr>
        <w:t xml:space="preserve">7.1. </w:t>
      </w:r>
      <w:r w:rsidR="007B07D2" w:rsidRPr="00D56A7E">
        <w:rPr>
          <w:rFonts w:cstheme="minorHAnsi"/>
          <w:color w:val="000000" w:themeColor="text1"/>
          <w:sz w:val="24"/>
          <w:szCs w:val="24"/>
        </w:rPr>
        <w:t>p</w:t>
      </w:r>
      <w:r w:rsidR="00E14C0C" w:rsidRPr="00D56A7E">
        <w:rPr>
          <w:rFonts w:cstheme="minorHAnsi"/>
          <w:color w:val="000000" w:themeColor="text1"/>
          <w:sz w:val="24"/>
          <w:szCs w:val="24"/>
        </w:rPr>
        <w:t>aslaugas pradėti teikti nedels</w:t>
      </w:r>
      <w:r w:rsidR="007B07D2" w:rsidRPr="00D56A7E">
        <w:rPr>
          <w:rFonts w:cstheme="minorHAnsi"/>
          <w:color w:val="000000" w:themeColor="text1"/>
          <w:sz w:val="24"/>
          <w:szCs w:val="24"/>
        </w:rPr>
        <w:t>damas</w:t>
      </w:r>
      <w:r w:rsidR="00E14C0C" w:rsidRPr="00D56A7E">
        <w:rPr>
          <w:rFonts w:cstheme="minorHAnsi"/>
          <w:color w:val="000000" w:themeColor="text1"/>
          <w:sz w:val="24"/>
          <w:szCs w:val="24"/>
        </w:rPr>
        <w:t>, įsigaliojus Sutarčiai</w:t>
      </w:r>
      <w:r w:rsidR="007B07D2" w:rsidRPr="00D56A7E">
        <w:rPr>
          <w:rFonts w:cstheme="minorHAnsi"/>
          <w:color w:val="000000" w:themeColor="text1"/>
          <w:sz w:val="24"/>
          <w:szCs w:val="24"/>
        </w:rPr>
        <w:t>,</w:t>
      </w:r>
      <w:r w:rsidR="00E14C0C" w:rsidRPr="00D56A7E">
        <w:rPr>
          <w:rFonts w:cstheme="minorHAnsi"/>
          <w:color w:val="000000" w:themeColor="text1"/>
          <w:sz w:val="24"/>
          <w:szCs w:val="24"/>
        </w:rPr>
        <w:t xml:space="preserve"> ir sute</w:t>
      </w:r>
      <w:r w:rsidR="00EE3091" w:rsidRPr="00D56A7E">
        <w:rPr>
          <w:rFonts w:cstheme="minorHAnsi"/>
          <w:color w:val="000000" w:themeColor="text1"/>
          <w:sz w:val="24"/>
          <w:szCs w:val="24"/>
        </w:rPr>
        <w:t>ikti jas ne vėliau kaip i</w:t>
      </w:r>
      <w:r w:rsidR="009C77DB" w:rsidRPr="00D56A7E">
        <w:rPr>
          <w:rFonts w:cstheme="minorHAnsi"/>
          <w:color w:val="000000" w:themeColor="text1"/>
          <w:sz w:val="24"/>
          <w:szCs w:val="24"/>
        </w:rPr>
        <w:t>ki 202</w:t>
      </w:r>
      <w:r w:rsidR="00AF07DA">
        <w:rPr>
          <w:rFonts w:cstheme="minorHAnsi"/>
          <w:color w:val="000000" w:themeColor="text1"/>
          <w:sz w:val="24"/>
          <w:szCs w:val="24"/>
        </w:rPr>
        <w:t>6</w:t>
      </w:r>
      <w:r w:rsidR="00E14C0C" w:rsidRPr="00D56A7E">
        <w:rPr>
          <w:rFonts w:cstheme="minorHAnsi"/>
          <w:color w:val="000000" w:themeColor="text1"/>
          <w:sz w:val="24"/>
          <w:szCs w:val="24"/>
        </w:rPr>
        <w:t xml:space="preserve"> m. </w:t>
      </w:r>
      <w:r w:rsidR="00EE3091" w:rsidRPr="00D56A7E">
        <w:rPr>
          <w:rFonts w:cstheme="minorHAnsi"/>
          <w:color w:val="000000" w:themeColor="text1"/>
          <w:sz w:val="24"/>
          <w:szCs w:val="24"/>
        </w:rPr>
        <w:t>b</w:t>
      </w:r>
      <w:r w:rsidR="00C3137E">
        <w:rPr>
          <w:rFonts w:cstheme="minorHAnsi"/>
          <w:color w:val="000000" w:themeColor="text1"/>
          <w:sz w:val="24"/>
          <w:szCs w:val="24"/>
        </w:rPr>
        <w:t>alandžio</w:t>
      </w:r>
      <w:r w:rsidR="00EE3091" w:rsidRPr="00D56A7E">
        <w:rPr>
          <w:rFonts w:cstheme="minorHAnsi"/>
          <w:color w:val="000000" w:themeColor="text1"/>
          <w:sz w:val="24"/>
          <w:szCs w:val="24"/>
        </w:rPr>
        <w:t xml:space="preserve"> </w:t>
      </w:r>
      <w:r w:rsidR="00C3137E">
        <w:rPr>
          <w:rFonts w:cstheme="minorHAnsi"/>
          <w:color w:val="000000" w:themeColor="text1"/>
          <w:sz w:val="24"/>
          <w:szCs w:val="24"/>
        </w:rPr>
        <w:t>3</w:t>
      </w:r>
      <w:r w:rsidR="00EE3091" w:rsidRPr="00D56A7E">
        <w:rPr>
          <w:rFonts w:cstheme="minorHAnsi"/>
          <w:color w:val="000000" w:themeColor="text1"/>
          <w:sz w:val="24"/>
          <w:szCs w:val="24"/>
        </w:rPr>
        <w:t>0</w:t>
      </w:r>
      <w:r w:rsidR="00E14C0C" w:rsidRPr="00D56A7E">
        <w:rPr>
          <w:rFonts w:cstheme="minorHAnsi"/>
          <w:color w:val="000000" w:themeColor="text1"/>
          <w:sz w:val="24"/>
          <w:szCs w:val="24"/>
        </w:rPr>
        <w:t xml:space="preserve"> d., </w:t>
      </w:r>
      <w:r w:rsidRPr="00D56A7E">
        <w:rPr>
          <w:rFonts w:cstheme="minorHAnsi"/>
          <w:sz w:val="24"/>
          <w:szCs w:val="24"/>
        </w:rPr>
        <w:t>teikti kokybiškas paslaugas, atitinkančias Sutartyje ir techninėje specifikacijoje (Sutarties 1 priedas) nurodytus reikalavimus;</w:t>
      </w:r>
    </w:p>
    <w:p w14:paraId="7140BBC2" w14:textId="417D82A7" w:rsidR="00532BCC" w:rsidRPr="00D56A7E" w:rsidRDefault="00532BCC" w:rsidP="002A6CBF">
      <w:pPr>
        <w:pStyle w:val="Pagrindinistekstas2"/>
        <w:widowControl w:val="0"/>
        <w:shd w:val="clear" w:color="auto" w:fill="auto"/>
        <w:suppressAutoHyphens/>
        <w:spacing w:before="0" w:after="0" w:line="312" w:lineRule="auto"/>
        <w:ind w:firstLine="851"/>
        <w:jc w:val="both"/>
        <w:rPr>
          <w:rFonts w:cstheme="minorHAnsi"/>
          <w:sz w:val="24"/>
          <w:szCs w:val="24"/>
        </w:rPr>
      </w:pPr>
      <w:r w:rsidRPr="00D56A7E">
        <w:rPr>
          <w:rFonts w:cstheme="minorHAnsi"/>
          <w:sz w:val="24"/>
          <w:szCs w:val="24"/>
        </w:rPr>
        <w:t>7.2</w:t>
      </w:r>
      <w:r w:rsidR="00922DBB" w:rsidRPr="00D56A7E">
        <w:rPr>
          <w:rFonts w:cstheme="minorHAnsi"/>
          <w:sz w:val="24"/>
          <w:szCs w:val="24"/>
        </w:rPr>
        <w:t>.</w:t>
      </w:r>
      <w:r w:rsidRPr="00D56A7E">
        <w:rPr>
          <w:rFonts w:cstheme="minorHAnsi"/>
          <w:sz w:val="24"/>
          <w:szCs w:val="24"/>
        </w:rPr>
        <w:t xml:space="preserve"> paskirti asmenį, atsakingą už mokymų organizavimą visą </w:t>
      </w:r>
      <w:r w:rsidR="00194F9F" w:rsidRPr="00D56A7E">
        <w:rPr>
          <w:rFonts w:cstheme="minorHAnsi"/>
          <w:sz w:val="24"/>
          <w:szCs w:val="24"/>
        </w:rPr>
        <w:t>S</w:t>
      </w:r>
      <w:r w:rsidRPr="00D56A7E">
        <w:rPr>
          <w:rFonts w:cstheme="minorHAnsi"/>
          <w:sz w:val="24"/>
          <w:szCs w:val="24"/>
        </w:rPr>
        <w:t>utarties galiojimo laikotarpį, į kurį Paslaugų gavėjas / dalyviai galėtų kreiptis dėl teikiamų paslaugų ir (arba) mokymų metu iškilusių problemų</w:t>
      </w:r>
      <w:r w:rsidR="00C32CC4" w:rsidRPr="00D56A7E">
        <w:rPr>
          <w:rFonts w:cstheme="minorHAnsi"/>
          <w:sz w:val="24"/>
          <w:szCs w:val="24"/>
        </w:rPr>
        <w:t>,</w:t>
      </w:r>
      <w:r w:rsidRPr="00D56A7E">
        <w:rPr>
          <w:rFonts w:cstheme="minorHAnsi"/>
          <w:sz w:val="24"/>
          <w:szCs w:val="24"/>
        </w:rPr>
        <w:t xml:space="preserve"> ir jo kontaktinius duomenis (jo vardą, pavardę, telefono numerį, elektroninį </w:t>
      </w:r>
      <w:r w:rsidRPr="00D56A7E">
        <w:rPr>
          <w:rFonts w:cstheme="minorHAnsi"/>
          <w:sz w:val="24"/>
          <w:szCs w:val="24"/>
        </w:rPr>
        <w:lastRenderedPageBreak/>
        <w:t xml:space="preserve">paštą) Paslaugų gavėjui pateikti ne vėliau kaip per </w:t>
      </w:r>
      <w:r w:rsidR="00C3137E">
        <w:rPr>
          <w:rFonts w:cstheme="minorHAnsi"/>
          <w:sz w:val="24"/>
          <w:szCs w:val="24"/>
        </w:rPr>
        <w:t>5</w:t>
      </w:r>
      <w:r w:rsidRPr="00D56A7E">
        <w:rPr>
          <w:rFonts w:cstheme="minorHAnsi"/>
          <w:sz w:val="24"/>
          <w:szCs w:val="24"/>
        </w:rPr>
        <w:t xml:space="preserve"> (</w:t>
      </w:r>
      <w:r w:rsidR="00C3137E">
        <w:rPr>
          <w:rFonts w:cstheme="minorHAnsi"/>
          <w:sz w:val="24"/>
          <w:szCs w:val="24"/>
        </w:rPr>
        <w:t>penkias</w:t>
      </w:r>
      <w:r w:rsidRPr="00D56A7E">
        <w:rPr>
          <w:rFonts w:cstheme="minorHAnsi"/>
          <w:sz w:val="24"/>
          <w:szCs w:val="24"/>
        </w:rPr>
        <w:t xml:space="preserve">) darbo dienas nuo </w:t>
      </w:r>
      <w:r w:rsidR="00592833" w:rsidRPr="00D56A7E">
        <w:rPr>
          <w:rFonts w:cstheme="minorHAnsi"/>
          <w:sz w:val="24"/>
          <w:szCs w:val="24"/>
        </w:rPr>
        <w:t>Sutarties įsigaliojimo</w:t>
      </w:r>
      <w:r w:rsidRPr="00D56A7E">
        <w:rPr>
          <w:rFonts w:cstheme="minorHAnsi"/>
          <w:sz w:val="24"/>
          <w:szCs w:val="24"/>
        </w:rPr>
        <w:t xml:space="preserve"> informuodamas </w:t>
      </w:r>
      <w:r w:rsidR="002A6CBF" w:rsidRPr="00D56A7E">
        <w:rPr>
          <w:rFonts w:cstheme="minorHAnsi"/>
          <w:sz w:val="24"/>
          <w:szCs w:val="24"/>
        </w:rPr>
        <w:t>el. paštu</w:t>
      </w:r>
      <w:r w:rsidRPr="00D56A7E">
        <w:rPr>
          <w:rFonts w:cstheme="minorHAnsi"/>
          <w:sz w:val="24"/>
          <w:szCs w:val="24"/>
        </w:rPr>
        <w:t>. Atsakingam asmeniui ar jo kontaktiniams duomenims pasikeitus, per 1</w:t>
      </w:r>
      <w:r w:rsidR="00E04D3C" w:rsidRPr="00D56A7E">
        <w:rPr>
          <w:rFonts w:cstheme="minorHAnsi"/>
          <w:sz w:val="24"/>
          <w:szCs w:val="24"/>
        </w:rPr>
        <w:t> </w:t>
      </w:r>
      <w:r w:rsidRPr="00D56A7E">
        <w:rPr>
          <w:rFonts w:cstheme="minorHAnsi"/>
          <w:sz w:val="24"/>
          <w:szCs w:val="24"/>
        </w:rPr>
        <w:t>(vieną) darbo dieną informuoti apie tai Paslaugų gavėją;</w:t>
      </w:r>
    </w:p>
    <w:p w14:paraId="5B6FEAE6" w14:textId="77777777" w:rsidR="00532BCC" w:rsidRPr="00D56A7E" w:rsidRDefault="00532BCC" w:rsidP="00C859CA">
      <w:pPr>
        <w:pStyle w:val="Pagrindinistekstas2"/>
        <w:widowControl w:val="0"/>
        <w:shd w:val="clear" w:color="auto" w:fill="auto"/>
        <w:suppressAutoHyphens/>
        <w:spacing w:before="0" w:after="0" w:line="312" w:lineRule="auto"/>
        <w:ind w:firstLine="851"/>
        <w:jc w:val="both"/>
        <w:rPr>
          <w:rFonts w:cstheme="minorHAnsi"/>
          <w:sz w:val="24"/>
          <w:szCs w:val="24"/>
        </w:rPr>
      </w:pPr>
      <w:r w:rsidRPr="00D56A7E">
        <w:rPr>
          <w:rFonts w:cstheme="minorHAnsi"/>
          <w:sz w:val="24"/>
          <w:szCs w:val="24"/>
        </w:rPr>
        <w:t>7.3.</w:t>
      </w:r>
      <w:r w:rsidR="00B53AED" w:rsidRPr="00D56A7E">
        <w:rPr>
          <w:rFonts w:cstheme="minorHAnsi"/>
          <w:sz w:val="24"/>
          <w:szCs w:val="24"/>
        </w:rPr>
        <w:t xml:space="preserve"> </w:t>
      </w:r>
      <w:r w:rsidR="00922DBB" w:rsidRPr="00D56A7E">
        <w:rPr>
          <w:rFonts w:cstheme="minorHAnsi"/>
          <w:sz w:val="24"/>
          <w:szCs w:val="24"/>
        </w:rPr>
        <w:t>u</w:t>
      </w:r>
      <w:r w:rsidRPr="00D56A7E">
        <w:rPr>
          <w:rFonts w:cstheme="minorHAnsi"/>
          <w:sz w:val="24"/>
          <w:szCs w:val="24"/>
        </w:rPr>
        <w:t>žtikrinti, kad teikiant paslaugas būtų griežtai laikomasi jų teikimui keliamų reikalavimų</w:t>
      </w:r>
      <w:r w:rsidR="00C32CC4" w:rsidRPr="00D56A7E">
        <w:rPr>
          <w:rFonts w:cstheme="minorHAnsi"/>
          <w:sz w:val="24"/>
          <w:szCs w:val="24"/>
        </w:rPr>
        <w:t>,</w:t>
      </w:r>
      <w:r w:rsidRPr="00D56A7E">
        <w:rPr>
          <w:rFonts w:cstheme="minorHAnsi"/>
          <w:sz w:val="24"/>
          <w:szCs w:val="24"/>
        </w:rPr>
        <w:t xml:space="preserve"> nustat</w:t>
      </w:r>
      <w:r w:rsidR="004604B9" w:rsidRPr="00D56A7E">
        <w:rPr>
          <w:rFonts w:cstheme="minorHAnsi"/>
          <w:sz w:val="24"/>
          <w:szCs w:val="24"/>
        </w:rPr>
        <w:t xml:space="preserve">ytų </w:t>
      </w:r>
      <w:r w:rsidR="00845369" w:rsidRPr="00D56A7E">
        <w:rPr>
          <w:rFonts w:cstheme="minorHAnsi"/>
          <w:sz w:val="24"/>
          <w:szCs w:val="24"/>
        </w:rPr>
        <w:t xml:space="preserve">tiek teisės aktuose, tiek </w:t>
      </w:r>
      <w:r w:rsidR="004604B9" w:rsidRPr="00D56A7E">
        <w:rPr>
          <w:rFonts w:cstheme="minorHAnsi"/>
          <w:sz w:val="24"/>
          <w:szCs w:val="24"/>
        </w:rPr>
        <w:t>techninėje specifikacijoje;</w:t>
      </w:r>
    </w:p>
    <w:p w14:paraId="6F936945" w14:textId="070A17E3" w:rsidR="00845369" w:rsidRPr="00D56A7E" w:rsidRDefault="00D47E20" w:rsidP="009B65FF">
      <w:pPr>
        <w:pStyle w:val="Betarp"/>
        <w:spacing w:line="312" w:lineRule="auto"/>
        <w:ind w:firstLine="851"/>
        <w:jc w:val="both"/>
        <w:rPr>
          <w:rFonts w:asciiTheme="minorHAnsi" w:hAnsiTheme="minorHAnsi" w:cstheme="minorHAnsi"/>
          <w:sz w:val="24"/>
          <w:szCs w:val="24"/>
          <w:lang w:val="lt-LT"/>
        </w:rPr>
      </w:pPr>
      <w:r w:rsidRPr="00D56A7E">
        <w:rPr>
          <w:rFonts w:asciiTheme="minorHAnsi" w:hAnsiTheme="minorHAnsi" w:cstheme="minorHAnsi"/>
          <w:sz w:val="24"/>
          <w:szCs w:val="24"/>
          <w:lang w:val="lt-LT"/>
        </w:rPr>
        <w:t>7.</w:t>
      </w:r>
      <w:r w:rsidR="00845369" w:rsidRPr="00D56A7E">
        <w:rPr>
          <w:rFonts w:asciiTheme="minorHAnsi" w:hAnsiTheme="minorHAnsi" w:cstheme="minorHAnsi"/>
          <w:sz w:val="24"/>
          <w:szCs w:val="24"/>
          <w:lang w:val="lt-LT"/>
        </w:rPr>
        <w:t>4</w:t>
      </w:r>
      <w:r w:rsidRPr="00D56A7E">
        <w:rPr>
          <w:rFonts w:asciiTheme="minorHAnsi" w:hAnsiTheme="minorHAnsi" w:cstheme="minorHAnsi"/>
          <w:sz w:val="24"/>
          <w:szCs w:val="24"/>
          <w:lang w:val="lt-LT"/>
        </w:rPr>
        <w:t xml:space="preserve">. </w:t>
      </w:r>
      <w:r w:rsidR="0005318B" w:rsidRPr="00D56A7E">
        <w:rPr>
          <w:rFonts w:asciiTheme="minorHAnsi" w:hAnsiTheme="minorHAnsi" w:cstheme="minorHAnsi"/>
          <w:sz w:val="24"/>
          <w:szCs w:val="24"/>
          <w:lang w:val="lt-LT"/>
        </w:rPr>
        <w:t xml:space="preserve">suderinti </w:t>
      </w:r>
      <w:r w:rsidR="00C3137E">
        <w:rPr>
          <w:rFonts w:asciiTheme="minorHAnsi" w:hAnsiTheme="minorHAnsi" w:cstheme="minorHAnsi"/>
          <w:sz w:val="24"/>
          <w:szCs w:val="24"/>
          <w:lang w:val="lt-LT"/>
        </w:rPr>
        <w:t xml:space="preserve">kiekvieno </w:t>
      </w:r>
      <w:r w:rsidR="009B65FF" w:rsidRPr="00D56A7E">
        <w:rPr>
          <w:rFonts w:asciiTheme="minorHAnsi" w:hAnsiTheme="minorHAnsi" w:cstheme="minorHAnsi"/>
          <w:sz w:val="24"/>
          <w:szCs w:val="24"/>
          <w:lang w:val="lt-LT"/>
        </w:rPr>
        <w:t>užsiėmim</w:t>
      </w:r>
      <w:r w:rsidR="00C3137E">
        <w:rPr>
          <w:rFonts w:asciiTheme="minorHAnsi" w:hAnsiTheme="minorHAnsi" w:cstheme="minorHAnsi"/>
          <w:sz w:val="24"/>
          <w:szCs w:val="24"/>
          <w:lang w:val="lt-LT"/>
        </w:rPr>
        <w:t>o</w:t>
      </w:r>
      <w:r w:rsidR="009B65FF" w:rsidRPr="00D56A7E">
        <w:rPr>
          <w:rFonts w:asciiTheme="minorHAnsi" w:hAnsiTheme="minorHAnsi" w:cstheme="minorHAnsi"/>
          <w:sz w:val="24"/>
          <w:szCs w:val="24"/>
          <w:lang w:val="lt-LT"/>
        </w:rPr>
        <w:t xml:space="preserve"> grafiką ne vėliau nei likus 10 </w:t>
      </w:r>
      <w:r w:rsidR="00C3137E">
        <w:rPr>
          <w:rFonts w:asciiTheme="minorHAnsi" w:hAnsiTheme="minorHAnsi" w:cstheme="minorHAnsi"/>
          <w:sz w:val="24"/>
          <w:szCs w:val="24"/>
          <w:lang w:val="lt-LT"/>
        </w:rPr>
        <w:t xml:space="preserve">darbo </w:t>
      </w:r>
      <w:r w:rsidR="009B65FF" w:rsidRPr="00D56A7E">
        <w:rPr>
          <w:rFonts w:asciiTheme="minorHAnsi" w:hAnsiTheme="minorHAnsi" w:cstheme="minorHAnsi"/>
          <w:sz w:val="24"/>
          <w:szCs w:val="24"/>
          <w:lang w:val="lt-LT"/>
        </w:rPr>
        <w:t xml:space="preserve">dienų iki jų pradžios, </w:t>
      </w:r>
      <w:r w:rsidRPr="00D56A7E">
        <w:rPr>
          <w:rFonts w:asciiTheme="minorHAnsi" w:hAnsiTheme="minorHAnsi" w:cstheme="minorHAnsi"/>
          <w:sz w:val="24"/>
          <w:szCs w:val="24"/>
          <w:lang w:val="lt-LT"/>
        </w:rPr>
        <w:t>taip pat laikytis kitų techninėje specifikacijoj</w:t>
      </w:r>
      <w:r w:rsidR="009B65FF" w:rsidRPr="00D56A7E">
        <w:rPr>
          <w:rFonts w:asciiTheme="minorHAnsi" w:hAnsiTheme="minorHAnsi" w:cstheme="minorHAnsi"/>
          <w:sz w:val="24"/>
          <w:szCs w:val="24"/>
          <w:lang w:val="lt-LT"/>
        </w:rPr>
        <w:t>e nustatytų terminų</w:t>
      </w:r>
      <w:r w:rsidRPr="00D56A7E">
        <w:rPr>
          <w:rFonts w:asciiTheme="minorHAnsi" w:hAnsiTheme="minorHAnsi" w:cstheme="minorHAnsi"/>
          <w:sz w:val="24"/>
          <w:szCs w:val="24"/>
          <w:lang w:val="lt-LT"/>
        </w:rPr>
        <w:t>;</w:t>
      </w:r>
    </w:p>
    <w:p w14:paraId="053A759B" w14:textId="77777777" w:rsidR="00D47E20" w:rsidRPr="00D56A7E" w:rsidRDefault="00D47E20" w:rsidP="00C859CA">
      <w:pPr>
        <w:pStyle w:val="Betarp"/>
        <w:spacing w:line="312" w:lineRule="auto"/>
        <w:ind w:firstLine="851"/>
        <w:jc w:val="both"/>
        <w:rPr>
          <w:rFonts w:asciiTheme="minorHAnsi" w:hAnsiTheme="minorHAnsi" w:cstheme="minorHAnsi"/>
          <w:sz w:val="24"/>
          <w:szCs w:val="24"/>
          <w:lang w:val="lt-LT"/>
        </w:rPr>
      </w:pPr>
      <w:r w:rsidRPr="00D56A7E">
        <w:rPr>
          <w:rFonts w:asciiTheme="minorHAnsi" w:hAnsiTheme="minorHAnsi" w:cstheme="minorHAnsi"/>
          <w:sz w:val="24"/>
          <w:szCs w:val="24"/>
          <w:lang w:val="lt-LT"/>
        </w:rPr>
        <w:t>7.</w:t>
      </w:r>
      <w:r w:rsidR="000309DB" w:rsidRPr="00D56A7E">
        <w:rPr>
          <w:rFonts w:asciiTheme="minorHAnsi" w:hAnsiTheme="minorHAnsi" w:cstheme="minorHAnsi"/>
          <w:sz w:val="24"/>
          <w:szCs w:val="24"/>
          <w:lang w:val="lt-LT"/>
        </w:rPr>
        <w:t>5</w:t>
      </w:r>
      <w:r w:rsidRPr="00D56A7E">
        <w:rPr>
          <w:rFonts w:asciiTheme="minorHAnsi" w:hAnsiTheme="minorHAnsi" w:cstheme="minorHAnsi"/>
          <w:sz w:val="24"/>
          <w:szCs w:val="24"/>
          <w:lang w:val="lt-LT"/>
        </w:rPr>
        <w:t xml:space="preserve">. </w:t>
      </w:r>
      <w:r w:rsidRPr="00D56A7E">
        <w:rPr>
          <w:rFonts w:asciiTheme="minorHAnsi" w:hAnsiTheme="minorHAnsi" w:cstheme="minorHAnsi"/>
          <w:spacing w:val="-1"/>
          <w:sz w:val="24"/>
          <w:szCs w:val="24"/>
          <w:lang w:val="lt-LT"/>
        </w:rPr>
        <w:t>naudoti iš Paslaugų gavėjo gautą informaciją tik paslaugoms pagal Sutartį teikti;</w:t>
      </w:r>
    </w:p>
    <w:p w14:paraId="2EBE6066" w14:textId="77777777" w:rsidR="00D47E20" w:rsidRPr="00D56A7E" w:rsidRDefault="00D47E20" w:rsidP="00C859CA">
      <w:pPr>
        <w:pStyle w:val="Pagrindiniotekstotrauka"/>
        <w:spacing w:line="312" w:lineRule="auto"/>
        <w:ind w:firstLine="851"/>
        <w:jc w:val="both"/>
        <w:rPr>
          <w:rFonts w:asciiTheme="minorHAnsi" w:hAnsiTheme="minorHAnsi" w:cstheme="minorHAnsi"/>
          <w:szCs w:val="24"/>
        </w:rPr>
      </w:pPr>
      <w:r w:rsidRPr="00D56A7E">
        <w:rPr>
          <w:rFonts w:asciiTheme="minorHAnsi" w:hAnsiTheme="minorHAnsi" w:cstheme="minorHAnsi"/>
          <w:szCs w:val="24"/>
        </w:rPr>
        <w:t>7.</w:t>
      </w:r>
      <w:r w:rsidR="000309DB" w:rsidRPr="00D56A7E">
        <w:rPr>
          <w:rFonts w:asciiTheme="minorHAnsi" w:hAnsiTheme="minorHAnsi" w:cstheme="minorHAnsi"/>
          <w:szCs w:val="24"/>
        </w:rPr>
        <w:t>6</w:t>
      </w:r>
      <w:r w:rsidRPr="00D56A7E">
        <w:rPr>
          <w:rFonts w:asciiTheme="minorHAnsi" w:hAnsiTheme="minorHAnsi" w:cstheme="minorHAnsi"/>
          <w:szCs w:val="24"/>
        </w:rPr>
        <w:t>. nepažeisti trečiųjų asmenų teisių, o esant pažeidimui, atlyginti jiems padarytą žalą;</w:t>
      </w:r>
    </w:p>
    <w:p w14:paraId="687C3449" w14:textId="3A7FDDDF" w:rsidR="00FB307F" w:rsidRDefault="00D47E20" w:rsidP="000314AE">
      <w:pPr>
        <w:spacing w:after="0" w:line="312" w:lineRule="auto"/>
        <w:ind w:firstLine="851"/>
        <w:jc w:val="both"/>
        <w:rPr>
          <w:rFonts w:eastAsia="Times New Roman" w:cstheme="minorHAnsi"/>
          <w:sz w:val="24"/>
          <w:szCs w:val="24"/>
          <w:lang w:eastAsia="ar-SA"/>
        </w:rPr>
      </w:pPr>
      <w:r w:rsidRPr="00D56A7E">
        <w:rPr>
          <w:rFonts w:cstheme="minorHAnsi"/>
          <w:sz w:val="24"/>
          <w:szCs w:val="24"/>
        </w:rPr>
        <w:t>7.</w:t>
      </w:r>
      <w:r w:rsidR="009B65FF" w:rsidRPr="00D56A7E">
        <w:rPr>
          <w:rFonts w:cstheme="minorHAnsi"/>
          <w:sz w:val="24"/>
          <w:szCs w:val="24"/>
        </w:rPr>
        <w:t>7</w:t>
      </w:r>
      <w:r w:rsidRPr="00D56A7E">
        <w:rPr>
          <w:rFonts w:cstheme="minorHAnsi"/>
          <w:spacing w:val="-1"/>
          <w:sz w:val="24"/>
          <w:szCs w:val="24"/>
        </w:rPr>
        <w:t xml:space="preserve">. </w:t>
      </w:r>
      <w:r w:rsidR="000314AE" w:rsidRPr="000314AE">
        <w:rPr>
          <w:rFonts w:eastAsia="Times New Roman" w:cstheme="minorHAnsi"/>
          <w:sz w:val="24"/>
          <w:szCs w:val="24"/>
          <w:lang w:eastAsia="ar-SA"/>
        </w:rPr>
        <w:t xml:space="preserve">užtikrinti, kad paslaugas teiks tik tokią teisę turintys specialistai, kurie yra nurodyti prie Sutarties pridedamame sąraše. Jei Sutarties vykdymo metu būtina keisti prie Sutarties pridedamame sąraše nurodytą </w:t>
      </w:r>
      <w:r w:rsidR="00E97CBE">
        <w:rPr>
          <w:rFonts w:eastAsia="Times New Roman" w:cstheme="minorHAnsi"/>
          <w:sz w:val="24"/>
          <w:szCs w:val="24"/>
          <w:lang w:eastAsia="ar-SA"/>
        </w:rPr>
        <w:t xml:space="preserve">vadovaujantį </w:t>
      </w:r>
      <w:r w:rsidR="000314AE" w:rsidRPr="000314AE">
        <w:rPr>
          <w:rFonts w:eastAsia="Times New Roman" w:cstheme="minorHAnsi"/>
          <w:sz w:val="24"/>
          <w:szCs w:val="24"/>
          <w:lang w:eastAsia="ar-SA"/>
        </w:rPr>
        <w:t>specialistą</w:t>
      </w:r>
      <w:r w:rsidR="00E97CBE">
        <w:rPr>
          <w:rFonts w:eastAsia="Times New Roman" w:cstheme="minorHAnsi"/>
          <w:sz w:val="24"/>
          <w:szCs w:val="24"/>
          <w:lang w:eastAsia="ar-SA"/>
        </w:rPr>
        <w:t xml:space="preserve"> (organizatorių)</w:t>
      </w:r>
      <w:r w:rsidR="000314AE" w:rsidRPr="000314AE">
        <w:rPr>
          <w:rFonts w:eastAsia="Times New Roman" w:cstheme="minorHAnsi"/>
          <w:sz w:val="24"/>
          <w:szCs w:val="24"/>
          <w:lang w:eastAsia="ar-SA"/>
        </w:rPr>
        <w:t xml:space="preserve"> (kai tai susiję su pirkimo sutartyje nurodytų asmenų liga, darbo santykių su jais nutraukimu ir kitomis panašiomis aplinkybėmis), Paslaugų teikėjas apie tai privalo nedelsdamas pranešti Paslaugų gavėjui ir, suderinęs su Paslaugų gavėju, pakeisti jį lygiaverčiu (ne žemesnės kvalifikacijos</w:t>
      </w:r>
      <w:r w:rsidR="000314AE">
        <w:rPr>
          <w:rFonts w:eastAsia="Times New Roman" w:cstheme="minorHAnsi"/>
          <w:sz w:val="24"/>
          <w:szCs w:val="24"/>
          <w:lang w:eastAsia="ar-SA"/>
        </w:rPr>
        <w:t xml:space="preserve"> ir patirties</w:t>
      </w:r>
      <w:r w:rsidR="000314AE" w:rsidRPr="000314AE">
        <w:rPr>
          <w:rFonts w:eastAsia="Times New Roman" w:cstheme="minorHAnsi"/>
          <w:sz w:val="24"/>
          <w:szCs w:val="24"/>
          <w:lang w:eastAsia="ar-SA"/>
        </w:rPr>
        <w:t xml:space="preserve">, nei buvo reikalauta pirkimo sąlygose) </w:t>
      </w:r>
      <w:r w:rsidR="00E97CBE">
        <w:rPr>
          <w:rFonts w:eastAsia="Times New Roman" w:cstheme="minorHAnsi"/>
          <w:sz w:val="24"/>
          <w:szCs w:val="24"/>
          <w:lang w:eastAsia="ar-SA"/>
        </w:rPr>
        <w:t xml:space="preserve">vadovaujančiu </w:t>
      </w:r>
      <w:r w:rsidR="000314AE" w:rsidRPr="000314AE">
        <w:rPr>
          <w:rFonts w:eastAsia="Times New Roman" w:cstheme="minorHAnsi"/>
          <w:sz w:val="24"/>
          <w:szCs w:val="24"/>
          <w:lang w:eastAsia="ar-SA"/>
        </w:rPr>
        <w:t>specialistu</w:t>
      </w:r>
      <w:r w:rsidR="00E97CBE">
        <w:rPr>
          <w:rFonts w:eastAsia="Times New Roman" w:cstheme="minorHAnsi"/>
          <w:sz w:val="24"/>
          <w:szCs w:val="24"/>
          <w:lang w:eastAsia="ar-SA"/>
        </w:rPr>
        <w:t xml:space="preserve"> (organizatoriumi)</w:t>
      </w:r>
      <w:r w:rsidR="000314AE" w:rsidRPr="000314AE">
        <w:rPr>
          <w:rFonts w:eastAsia="Times New Roman" w:cstheme="minorHAnsi"/>
          <w:sz w:val="24"/>
          <w:szCs w:val="24"/>
          <w:lang w:eastAsia="ar-SA"/>
        </w:rPr>
        <w:t>. Paslaugų teikėjas neturi teisės keisti prie Sutarties pridedamame sąraše nurodytų specialistų, prieš tai raštu nepranešęs Paslaugų gavėjui ir su juo nesuderinęs. Gavęs tokį pranešimą, Paslaugų gavėjas kartu su Paslaugų teikėju sudaro susitarimą dėl specialistų pakeitimo, pasirašomą abiejų Sutarties šalių. Šis susitarimas yra laikomas neatskiriama Sutarties dalimi. Paslaugų teikėjas užtikrina, kad Sutartį vykdys tik tokią teisę turintys asmenys;</w:t>
      </w:r>
    </w:p>
    <w:p w14:paraId="014B82B0" w14:textId="6FF015AB" w:rsidR="00D47E20" w:rsidRPr="00D56A7E" w:rsidRDefault="00D47E20" w:rsidP="000314AE">
      <w:pPr>
        <w:spacing w:after="0" w:line="312" w:lineRule="auto"/>
        <w:ind w:firstLine="851"/>
        <w:jc w:val="both"/>
        <w:rPr>
          <w:rFonts w:cstheme="minorHAnsi"/>
          <w:strike/>
          <w:sz w:val="24"/>
          <w:szCs w:val="24"/>
        </w:rPr>
      </w:pPr>
      <w:r w:rsidRPr="00D56A7E">
        <w:rPr>
          <w:rFonts w:cstheme="minorHAnsi"/>
          <w:sz w:val="24"/>
          <w:szCs w:val="24"/>
        </w:rPr>
        <w:t>7.</w:t>
      </w:r>
      <w:r w:rsidR="009B65FF" w:rsidRPr="00D56A7E">
        <w:rPr>
          <w:rFonts w:cstheme="minorHAnsi"/>
          <w:sz w:val="24"/>
          <w:szCs w:val="24"/>
        </w:rPr>
        <w:t>8</w:t>
      </w:r>
      <w:r w:rsidRPr="00D56A7E">
        <w:rPr>
          <w:rFonts w:cstheme="minorHAnsi"/>
          <w:sz w:val="24"/>
          <w:szCs w:val="24"/>
        </w:rPr>
        <w:t xml:space="preserve">. </w:t>
      </w:r>
      <w:r w:rsidRPr="00D56A7E">
        <w:rPr>
          <w:rFonts w:eastAsia="Times New Roman" w:cstheme="minorHAnsi"/>
          <w:sz w:val="24"/>
          <w:szCs w:val="24"/>
        </w:rPr>
        <w:t xml:space="preserve">užtikrinti asmens duomenų saugumą ir asmens duomenų tvarkymą vykdyti teisėtai, vadovaudamasis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 </w:t>
      </w:r>
      <w:r w:rsidRPr="00D56A7E">
        <w:rPr>
          <w:rFonts w:cstheme="minorHAnsi"/>
          <w:sz w:val="24"/>
          <w:szCs w:val="24"/>
        </w:rPr>
        <w:t>ir Sutarties 2 priede nustatytomis sąlygomis;</w:t>
      </w:r>
    </w:p>
    <w:p w14:paraId="48E14698" w14:textId="41CCF0D5" w:rsidR="00D47E20" w:rsidRPr="00D56A7E" w:rsidRDefault="00D47E20" w:rsidP="00C859CA">
      <w:pPr>
        <w:widowControl w:val="0"/>
        <w:shd w:val="clear" w:color="auto" w:fill="FFFFFF"/>
        <w:tabs>
          <w:tab w:val="left" w:pos="-5220"/>
          <w:tab w:val="num" w:pos="1298"/>
        </w:tabs>
        <w:autoSpaceDE w:val="0"/>
        <w:autoSpaceDN w:val="0"/>
        <w:adjustRightInd w:val="0"/>
        <w:spacing w:after="0" w:line="312" w:lineRule="auto"/>
        <w:ind w:firstLine="851"/>
        <w:jc w:val="both"/>
        <w:rPr>
          <w:rFonts w:cstheme="minorHAnsi"/>
          <w:strike/>
          <w:sz w:val="24"/>
          <w:szCs w:val="24"/>
        </w:rPr>
      </w:pPr>
      <w:r w:rsidRPr="00D56A7E">
        <w:rPr>
          <w:rFonts w:cstheme="minorHAnsi"/>
          <w:sz w:val="24"/>
          <w:szCs w:val="24"/>
        </w:rPr>
        <w:t>7.</w:t>
      </w:r>
      <w:r w:rsidR="009B65FF" w:rsidRPr="00D56A7E">
        <w:rPr>
          <w:rFonts w:cstheme="minorHAnsi"/>
          <w:sz w:val="24"/>
          <w:szCs w:val="24"/>
        </w:rPr>
        <w:t>9</w:t>
      </w:r>
      <w:r w:rsidRPr="00D56A7E">
        <w:rPr>
          <w:rFonts w:cstheme="minorHAnsi"/>
          <w:sz w:val="24"/>
          <w:szCs w:val="24"/>
        </w:rPr>
        <w:t xml:space="preserve">. </w:t>
      </w:r>
      <w:r w:rsidRPr="00D56A7E">
        <w:rPr>
          <w:rFonts w:eastAsia="Times New Roman" w:cstheme="minorHAnsi"/>
          <w:noProof/>
          <w:sz w:val="24"/>
          <w:szCs w:val="24"/>
        </w:rPr>
        <w:t xml:space="preserve">Sutarties vykdymo metu bendradarbiauti su </w:t>
      </w:r>
      <w:r w:rsidRPr="00D56A7E">
        <w:rPr>
          <w:rFonts w:cstheme="minorHAnsi"/>
          <w:sz w:val="24"/>
          <w:szCs w:val="24"/>
        </w:rPr>
        <w:t>Paslaugų gavėju</w:t>
      </w:r>
      <w:r w:rsidRPr="00D56A7E">
        <w:rPr>
          <w:rFonts w:eastAsia="Times New Roman" w:cstheme="minorHAnsi"/>
          <w:noProof/>
          <w:sz w:val="24"/>
          <w:szCs w:val="24"/>
        </w:rPr>
        <w:t xml:space="preserve">, </w:t>
      </w:r>
      <w:r w:rsidRPr="00D56A7E">
        <w:rPr>
          <w:rFonts w:cstheme="minorHAnsi"/>
          <w:sz w:val="24"/>
          <w:szCs w:val="24"/>
        </w:rPr>
        <w:t>Paslaugų gavėjo</w:t>
      </w:r>
      <w:r w:rsidRPr="00D56A7E">
        <w:rPr>
          <w:rFonts w:eastAsia="Times New Roman" w:cstheme="minorHAnsi"/>
          <w:noProof/>
          <w:sz w:val="24"/>
          <w:szCs w:val="24"/>
        </w:rPr>
        <w:t xml:space="preserve"> prašymu ne vėliau kaip per </w:t>
      </w:r>
      <w:r w:rsidR="00C3137E">
        <w:rPr>
          <w:rFonts w:eastAsia="Times New Roman" w:cstheme="minorHAnsi"/>
          <w:noProof/>
          <w:sz w:val="24"/>
          <w:szCs w:val="24"/>
        </w:rPr>
        <w:t>5</w:t>
      </w:r>
      <w:r w:rsidR="00194F9F" w:rsidRPr="00D56A7E">
        <w:rPr>
          <w:rFonts w:eastAsia="Times New Roman" w:cstheme="minorHAnsi"/>
          <w:noProof/>
          <w:sz w:val="24"/>
          <w:szCs w:val="24"/>
        </w:rPr>
        <w:t xml:space="preserve"> (</w:t>
      </w:r>
      <w:r w:rsidR="00C3137E">
        <w:rPr>
          <w:rFonts w:eastAsia="Times New Roman" w:cstheme="minorHAnsi"/>
          <w:noProof/>
          <w:sz w:val="24"/>
          <w:szCs w:val="24"/>
        </w:rPr>
        <w:t>penkias</w:t>
      </w:r>
      <w:r w:rsidR="00194F9F" w:rsidRPr="00D56A7E">
        <w:rPr>
          <w:rFonts w:eastAsia="Times New Roman" w:cstheme="minorHAnsi"/>
          <w:noProof/>
          <w:sz w:val="24"/>
          <w:szCs w:val="24"/>
        </w:rPr>
        <w:t>)</w:t>
      </w:r>
      <w:r w:rsidRPr="00D56A7E">
        <w:rPr>
          <w:rFonts w:eastAsia="Times New Roman" w:cstheme="minorHAnsi"/>
          <w:noProof/>
          <w:sz w:val="24"/>
          <w:szCs w:val="24"/>
        </w:rPr>
        <w:t xml:space="preserve"> darbo dienas nuo tokio prašymo pateikimo pateikti visą su Sutarties vykdymo eiga susijusią informaciją;</w:t>
      </w:r>
    </w:p>
    <w:p w14:paraId="055E18F4" w14:textId="77777777" w:rsidR="00D47E20" w:rsidRPr="00D56A7E" w:rsidRDefault="00D47E20" w:rsidP="00C859CA">
      <w:pPr>
        <w:spacing w:after="0" w:line="312" w:lineRule="auto"/>
        <w:ind w:firstLine="851"/>
        <w:jc w:val="both"/>
        <w:rPr>
          <w:rFonts w:cstheme="minorHAnsi"/>
          <w:sz w:val="24"/>
          <w:szCs w:val="24"/>
        </w:rPr>
      </w:pPr>
      <w:r w:rsidRPr="00D56A7E">
        <w:rPr>
          <w:rFonts w:cstheme="minorHAnsi"/>
          <w:sz w:val="24"/>
          <w:szCs w:val="24"/>
        </w:rPr>
        <w:t>7.1</w:t>
      </w:r>
      <w:r w:rsidR="009B65FF" w:rsidRPr="00D56A7E">
        <w:rPr>
          <w:rFonts w:cstheme="minorHAnsi"/>
          <w:sz w:val="24"/>
          <w:szCs w:val="24"/>
        </w:rPr>
        <w:t>0</w:t>
      </w:r>
      <w:r w:rsidRPr="00D56A7E">
        <w:rPr>
          <w:rFonts w:cstheme="minorHAnsi"/>
          <w:sz w:val="24"/>
          <w:szCs w:val="24"/>
        </w:rPr>
        <w:t>. Sutarties vykdymo metu nedelsdamas raštu informuoti Paslaugų gavėją apie bet kokias aplinkybes, kurios trukdo ar gali sutrukdyti Paslaugų teikėjui įvykdyti Sutartyje ar jos 1 priede nustatytus reikalavimus, ar gali turėti įtakos teikiamų paslaugų apimčiai ir (ar) kokybei, ir pateikti tai patvirtinančius įrodymus;</w:t>
      </w:r>
    </w:p>
    <w:p w14:paraId="05EFFE85" w14:textId="77777777" w:rsidR="00D47E20" w:rsidRPr="00D56A7E" w:rsidRDefault="00D47E20" w:rsidP="00C859CA">
      <w:pPr>
        <w:spacing w:after="0" w:line="312" w:lineRule="auto"/>
        <w:ind w:firstLine="851"/>
        <w:jc w:val="both"/>
        <w:rPr>
          <w:rFonts w:cstheme="minorHAnsi"/>
          <w:sz w:val="24"/>
          <w:szCs w:val="24"/>
        </w:rPr>
      </w:pPr>
      <w:r w:rsidRPr="00D56A7E">
        <w:rPr>
          <w:rFonts w:cstheme="minorHAnsi"/>
          <w:sz w:val="24"/>
          <w:szCs w:val="24"/>
        </w:rPr>
        <w:t>7.1</w:t>
      </w:r>
      <w:r w:rsidR="001A3C8B" w:rsidRPr="00D56A7E">
        <w:rPr>
          <w:rFonts w:cstheme="minorHAnsi"/>
          <w:sz w:val="24"/>
          <w:szCs w:val="24"/>
        </w:rPr>
        <w:t>1</w:t>
      </w:r>
      <w:r w:rsidR="00F97DEF" w:rsidRPr="00D56A7E">
        <w:rPr>
          <w:rFonts w:cstheme="minorHAnsi"/>
          <w:sz w:val="24"/>
          <w:szCs w:val="24"/>
        </w:rPr>
        <w:t>.</w:t>
      </w:r>
      <w:r w:rsidRPr="00D56A7E">
        <w:rPr>
          <w:rFonts w:eastAsia="Times New Roman" w:cstheme="minorHAnsi"/>
          <w:sz w:val="24"/>
          <w:szCs w:val="24"/>
        </w:rPr>
        <w:t xml:space="preserve"> </w:t>
      </w:r>
      <w:r w:rsidR="00763D86" w:rsidRPr="00D56A7E">
        <w:rPr>
          <w:rFonts w:cstheme="minorHAnsi"/>
          <w:sz w:val="24"/>
          <w:szCs w:val="24"/>
        </w:rPr>
        <w:t>j</w:t>
      </w:r>
      <w:r w:rsidRPr="00D56A7E">
        <w:rPr>
          <w:rFonts w:cstheme="minorHAnsi"/>
          <w:sz w:val="24"/>
          <w:szCs w:val="24"/>
        </w:rPr>
        <w:t>eigu Sutartis sudary</w:t>
      </w:r>
      <w:r w:rsidR="00E84B1A" w:rsidRPr="00D56A7E">
        <w:rPr>
          <w:rFonts w:cstheme="minorHAnsi"/>
          <w:sz w:val="24"/>
          <w:szCs w:val="24"/>
        </w:rPr>
        <w:t>ta su Paslaugų teikėju ar subtei</w:t>
      </w:r>
      <w:r w:rsidRPr="00D56A7E">
        <w:rPr>
          <w:rFonts w:cstheme="minorHAnsi"/>
          <w:sz w:val="24"/>
          <w:szCs w:val="24"/>
        </w:rPr>
        <w:t xml:space="preserve">kėju, kurio lėšų gavėjo tikrasis </w:t>
      </w:r>
      <w:r w:rsidR="00763D86" w:rsidRPr="00D56A7E">
        <w:rPr>
          <w:rFonts w:cstheme="minorHAnsi"/>
          <w:sz w:val="24"/>
          <w:szCs w:val="24"/>
        </w:rPr>
        <w:br/>
      </w:r>
      <w:r w:rsidRPr="00D56A7E">
        <w:rPr>
          <w:rFonts w:cstheme="minorHAnsi"/>
          <w:sz w:val="24"/>
          <w:szCs w:val="24"/>
        </w:rPr>
        <w:t xml:space="preserve">(-ieji) savininkas (-ai) yra užsienietis (fizinis asmuo) ar užsienyje registruotas juridinis asmuo arba Paslaugų teikėjas, ir (ar) subteikėjas yra užsienietis (fizinis asmuo), Paslaugų gavėjui paprašius, ne vėliau kaip per 10 darbo dienų (šis terminas gali būti pratęstas, Paslaugų teikėjui raštu </w:t>
      </w:r>
      <w:r w:rsidR="00CF6197" w:rsidRPr="00D56A7E">
        <w:rPr>
          <w:rFonts w:cstheme="minorHAnsi"/>
          <w:sz w:val="24"/>
          <w:szCs w:val="24"/>
        </w:rPr>
        <w:t>kreip</w:t>
      </w:r>
      <w:r w:rsidR="00812402" w:rsidRPr="00D56A7E">
        <w:rPr>
          <w:rFonts w:cstheme="minorHAnsi"/>
          <w:sz w:val="24"/>
          <w:szCs w:val="24"/>
        </w:rPr>
        <w:t>u</w:t>
      </w:r>
      <w:r w:rsidR="00CF6197" w:rsidRPr="00D56A7E">
        <w:rPr>
          <w:rFonts w:cstheme="minorHAnsi"/>
          <w:sz w:val="24"/>
          <w:szCs w:val="24"/>
        </w:rPr>
        <w:t>si</w:t>
      </w:r>
      <w:r w:rsidR="00812402" w:rsidRPr="00D56A7E">
        <w:rPr>
          <w:rFonts w:cstheme="minorHAnsi"/>
          <w:sz w:val="24"/>
          <w:szCs w:val="24"/>
        </w:rPr>
        <w:t>s</w:t>
      </w:r>
      <w:r w:rsidRPr="00D56A7E">
        <w:rPr>
          <w:rFonts w:cstheme="minorHAnsi"/>
          <w:sz w:val="24"/>
          <w:szCs w:val="24"/>
        </w:rPr>
        <w:t xml:space="preserve"> į </w:t>
      </w:r>
      <w:r w:rsidRPr="00D56A7E">
        <w:rPr>
          <w:rFonts w:cstheme="minorHAnsi"/>
          <w:sz w:val="24"/>
          <w:szCs w:val="24"/>
        </w:rPr>
        <w:lastRenderedPageBreak/>
        <w:t>Paslaugų gavėją dėl šio termino pratęsimo ir pateikus objektyvius įrodymus</w:t>
      </w:r>
      <w:r w:rsidR="00812402" w:rsidRPr="00D56A7E">
        <w:rPr>
          <w:rFonts w:cstheme="minorHAnsi"/>
          <w:sz w:val="24"/>
          <w:szCs w:val="24"/>
        </w:rPr>
        <w:t>,</w:t>
      </w:r>
      <w:r w:rsidRPr="00D56A7E">
        <w:rPr>
          <w:rFonts w:cstheme="minorHAnsi"/>
          <w:sz w:val="24"/>
          <w:szCs w:val="24"/>
        </w:rPr>
        <w:t xml:space="preserve"> dėl kurių duomenys negali būti pateikti per 10 darbo dienų) pateikti duomenis (vardas, pavardė ir gimimo data) apie šių asmenų naudos gavėjus, kurie turi </w:t>
      </w:r>
      <w:r w:rsidR="00812402" w:rsidRPr="00D56A7E">
        <w:rPr>
          <w:rFonts w:cstheme="minorHAnsi"/>
          <w:sz w:val="24"/>
          <w:szCs w:val="24"/>
        </w:rPr>
        <w:t>daugiau nei 25 procentus akcijų</w:t>
      </w:r>
      <w:r w:rsidRPr="00D56A7E">
        <w:rPr>
          <w:rFonts w:cstheme="minorHAnsi"/>
          <w:sz w:val="24"/>
          <w:szCs w:val="24"/>
        </w:rPr>
        <w:t xml:space="preserve"> arba turi 50 ar daugiau procentų visų įmonės dalyvių balsų, kaip nustatyta Europos Parlamento ir Tarybos Reglamento (ES) 2021/241  2021 m. vasario 12 d., kuriuo nustatoma ekonomikos gaivinimo ir atsparumo didinimo priemonė</w:t>
      </w:r>
      <w:r w:rsidR="00812402" w:rsidRPr="00D56A7E">
        <w:rPr>
          <w:rFonts w:cstheme="minorHAnsi"/>
          <w:sz w:val="24"/>
          <w:szCs w:val="24"/>
        </w:rPr>
        <w:t>,</w:t>
      </w:r>
      <w:r w:rsidRPr="00D56A7E">
        <w:rPr>
          <w:rFonts w:cstheme="minorHAnsi"/>
          <w:sz w:val="24"/>
          <w:szCs w:val="24"/>
        </w:rPr>
        <w:t xml:space="preserve"> 22</w:t>
      </w:r>
      <w:r w:rsidR="0089313D" w:rsidRPr="00D56A7E">
        <w:rPr>
          <w:rFonts w:cstheme="minorHAnsi"/>
          <w:sz w:val="24"/>
          <w:szCs w:val="24"/>
        </w:rPr>
        <w:t> </w:t>
      </w:r>
      <w:r w:rsidRPr="00D56A7E">
        <w:rPr>
          <w:rFonts w:cstheme="minorHAnsi"/>
          <w:sz w:val="24"/>
          <w:szCs w:val="24"/>
        </w:rPr>
        <w:t>straipsnio 2 dalies d punkto iii papunktyje. Šie duomenys gali būti neteikiami, jeigu jie jau buvo pateikti Paslaugų gavėjui ir duomenys nėra pasikeitę;</w:t>
      </w:r>
    </w:p>
    <w:p w14:paraId="6303D86E" w14:textId="77777777" w:rsidR="004310E4" w:rsidRPr="00D56A7E" w:rsidRDefault="00D47E20" w:rsidP="00C859CA">
      <w:pPr>
        <w:spacing w:after="0" w:line="312" w:lineRule="auto"/>
        <w:ind w:firstLine="851"/>
        <w:jc w:val="both"/>
        <w:rPr>
          <w:rFonts w:cstheme="minorHAnsi"/>
          <w:sz w:val="24"/>
          <w:szCs w:val="24"/>
        </w:rPr>
      </w:pPr>
      <w:r w:rsidRPr="00D56A7E">
        <w:rPr>
          <w:rFonts w:cstheme="minorHAnsi"/>
          <w:sz w:val="24"/>
          <w:szCs w:val="24"/>
        </w:rPr>
        <w:t>7.1</w:t>
      </w:r>
      <w:r w:rsidR="001A3C8B" w:rsidRPr="00D56A7E">
        <w:rPr>
          <w:rFonts w:cstheme="minorHAnsi"/>
          <w:sz w:val="24"/>
          <w:szCs w:val="24"/>
        </w:rPr>
        <w:t>2</w:t>
      </w:r>
      <w:r w:rsidRPr="00D56A7E">
        <w:rPr>
          <w:rFonts w:cstheme="minorHAnsi"/>
          <w:sz w:val="24"/>
          <w:szCs w:val="24"/>
        </w:rPr>
        <w:t>. pašalinti trūkumus per Paslaugų gavėjo nurodytą protingą terminą;</w:t>
      </w:r>
    </w:p>
    <w:p w14:paraId="2592E2EF" w14:textId="77777777" w:rsidR="00D47E20" w:rsidRPr="00D56A7E" w:rsidRDefault="00D47E20" w:rsidP="00C859CA">
      <w:pPr>
        <w:pStyle w:val="Pagrindiniotekstotrauka"/>
        <w:spacing w:line="312" w:lineRule="auto"/>
        <w:ind w:firstLine="851"/>
        <w:jc w:val="both"/>
        <w:rPr>
          <w:rStyle w:val="BodyTextIndentChar"/>
          <w:rFonts w:asciiTheme="minorHAnsi" w:hAnsiTheme="minorHAnsi" w:cstheme="minorHAnsi"/>
          <w:szCs w:val="24"/>
        </w:rPr>
      </w:pPr>
      <w:r w:rsidRPr="00D56A7E">
        <w:rPr>
          <w:rFonts w:asciiTheme="minorHAnsi" w:hAnsiTheme="minorHAnsi" w:cstheme="minorHAnsi"/>
          <w:spacing w:val="-1"/>
          <w:szCs w:val="24"/>
          <w:lang w:eastAsia="ar-SA"/>
        </w:rPr>
        <w:t>7.1</w:t>
      </w:r>
      <w:r w:rsidR="001A3C8B" w:rsidRPr="00D56A7E">
        <w:rPr>
          <w:rFonts w:asciiTheme="minorHAnsi" w:hAnsiTheme="minorHAnsi" w:cstheme="minorHAnsi"/>
          <w:spacing w:val="-1"/>
          <w:szCs w:val="24"/>
          <w:lang w:eastAsia="ar-SA"/>
        </w:rPr>
        <w:t>3</w:t>
      </w:r>
      <w:r w:rsidRPr="00D56A7E">
        <w:rPr>
          <w:rFonts w:asciiTheme="minorHAnsi" w:hAnsiTheme="minorHAnsi" w:cstheme="minorHAnsi"/>
          <w:spacing w:val="-1"/>
          <w:szCs w:val="24"/>
          <w:lang w:eastAsia="ar-SA"/>
        </w:rPr>
        <w:t xml:space="preserve">. </w:t>
      </w:r>
      <w:r w:rsidRPr="00D56A7E">
        <w:rPr>
          <w:rStyle w:val="BodyTextIndentChar"/>
          <w:rFonts w:asciiTheme="minorHAnsi" w:hAnsiTheme="minorHAnsi" w:cstheme="minorHAnsi"/>
          <w:szCs w:val="24"/>
        </w:rPr>
        <w:t>tinkamai, kokybiškai ir laiku vykdyti kitus įsipareigojimus, nustatytus Sutartyje ir paslaugų teikimą reglamentuojančiuose Lietuvos Respublikos teisės aktuose.</w:t>
      </w:r>
    </w:p>
    <w:p w14:paraId="0F189EAE" w14:textId="2F572027" w:rsidR="00425A1E" w:rsidRPr="00D56A7E" w:rsidRDefault="00425A1E" w:rsidP="002034E8">
      <w:pPr>
        <w:pStyle w:val="Pagrindiniotekstotrauka"/>
        <w:spacing w:line="312" w:lineRule="auto"/>
        <w:ind w:firstLine="851"/>
        <w:jc w:val="both"/>
        <w:rPr>
          <w:rStyle w:val="BodyTextIndentChar"/>
          <w:rFonts w:asciiTheme="minorHAnsi" w:hAnsiTheme="minorHAnsi" w:cstheme="minorHAnsi"/>
          <w:szCs w:val="24"/>
        </w:rPr>
      </w:pPr>
      <w:r w:rsidRPr="00D56A7E">
        <w:rPr>
          <w:rStyle w:val="BodyTextIndentChar"/>
          <w:rFonts w:asciiTheme="minorHAnsi" w:hAnsiTheme="minorHAnsi" w:cstheme="minorHAnsi"/>
          <w:szCs w:val="24"/>
        </w:rPr>
        <w:t xml:space="preserve">7.14. </w:t>
      </w:r>
      <w:r w:rsidRPr="00D56A7E">
        <w:rPr>
          <w:rFonts w:asciiTheme="minorHAnsi" w:hAnsiTheme="minorHAnsi" w:cstheme="minorHAnsi"/>
          <w:szCs w:val="24"/>
        </w:rPr>
        <w:t>programos kūrybinio pažinimo dalis (teorinis kursas) turi būti akredituota pagal Valstybinių ir savivaldybių švietimo įstaigų (išskyrus aukštąsias mokyklas) vadovų, jų pavaduotojų ugdymui, ugdymą organizuojančių skyrių vedėjų, mokytojų, pagalbos mokiniui specialistų kvalifikacijos tobulinimo nuostatus, patvirtintus Lietuvos Respublikos švietimo, mokslo ir sporto ministro 2019 m. lapkričio 25 d. įsakymu Nr. ISAK-1367</w:t>
      </w:r>
      <w:r w:rsidR="00C009AA" w:rsidRPr="00D56A7E">
        <w:rPr>
          <w:rFonts w:asciiTheme="minorHAnsi" w:hAnsiTheme="minorHAnsi" w:cstheme="minorHAnsi"/>
          <w:szCs w:val="24"/>
        </w:rPr>
        <w:t xml:space="preserve"> kaip 6 val. mokytojų kvalifikacijos tobulinimo </w:t>
      </w:r>
      <w:r w:rsidR="00AB7A03" w:rsidRPr="00D56A7E">
        <w:rPr>
          <w:rFonts w:asciiTheme="minorHAnsi" w:hAnsiTheme="minorHAnsi" w:cstheme="minorHAnsi"/>
          <w:szCs w:val="24"/>
        </w:rPr>
        <w:t xml:space="preserve">programos </w:t>
      </w:r>
      <w:r w:rsidR="00C009AA" w:rsidRPr="00D56A7E">
        <w:rPr>
          <w:rFonts w:asciiTheme="minorHAnsi" w:hAnsiTheme="minorHAnsi" w:cstheme="minorHAnsi"/>
          <w:szCs w:val="24"/>
        </w:rPr>
        <w:t xml:space="preserve">modulis. Ši programos dalis turi būti </w:t>
      </w:r>
      <w:r w:rsidR="002034E8">
        <w:rPr>
          <w:rFonts w:asciiTheme="minorHAnsi" w:hAnsiTheme="minorHAnsi" w:cstheme="minorHAnsi"/>
          <w:szCs w:val="24"/>
        </w:rPr>
        <w:t xml:space="preserve">akredituota ne vėliau kaip </w:t>
      </w:r>
      <w:r w:rsidR="002034E8" w:rsidRPr="00726433">
        <w:rPr>
          <w:rFonts w:asciiTheme="minorHAnsi" w:hAnsiTheme="minorHAnsi" w:cstheme="minorHAnsi"/>
          <w:szCs w:val="24"/>
        </w:rPr>
        <w:t xml:space="preserve">per </w:t>
      </w:r>
      <w:r w:rsidR="002034E8" w:rsidRPr="00FB307F">
        <w:rPr>
          <w:rFonts w:asciiTheme="minorHAnsi" w:hAnsiTheme="minorHAnsi" w:cstheme="minorHAnsi"/>
          <w:szCs w:val="24"/>
        </w:rPr>
        <w:t>30</w:t>
      </w:r>
      <w:r w:rsidR="00C009AA" w:rsidRPr="00FB307F">
        <w:rPr>
          <w:rFonts w:asciiTheme="minorHAnsi" w:hAnsiTheme="minorHAnsi" w:cstheme="minorHAnsi"/>
          <w:szCs w:val="24"/>
        </w:rPr>
        <w:t xml:space="preserve"> darbo dienų </w:t>
      </w:r>
      <w:r w:rsidR="00C009AA" w:rsidRPr="00726433">
        <w:rPr>
          <w:rFonts w:asciiTheme="minorHAnsi" w:hAnsiTheme="minorHAnsi" w:cstheme="minorHAnsi"/>
          <w:szCs w:val="24"/>
        </w:rPr>
        <w:t xml:space="preserve">nuo </w:t>
      </w:r>
      <w:r w:rsidR="00C009AA" w:rsidRPr="00D56A7E">
        <w:rPr>
          <w:rFonts w:asciiTheme="minorHAnsi" w:hAnsiTheme="minorHAnsi" w:cstheme="minorHAnsi"/>
          <w:szCs w:val="24"/>
        </w:rPr>
        <w:t xml:space="preserve">paslaugų teikimo pradžios.  </w:t>
      </w:r>
      <w:r w:rsidR="00AB7A03" w:rsidRPr="00D56A7E">
        <w:rPr>
          <w:rFonts w:asciiTheme="minorHAnsi" w:hAnsiTheme="minorHAnsi" w:cstheme="minorHAnsi"/>
          <w:szCs w:val="24"/>
        </w:rPr>
        <w:t>Programos dalies neakreditavimas iki nustatyto termino bus laikomas esminiu Sutarties pažeidimu ir tokiu atveju Paslaugų gavėjas privalo vienašališkai nutraukti Sutartį;</w:t>
      </w:r>
    </w:p>
    <w:p w14:paraId="3E8C2100" w14:textId="77777777" w:rsidR="00D47E20" w:rsidRPr="00D56A7E" w:rsidRDefault="00D47E20" w:rsidP="00C859CA">
      <w:pPr>
        <w:spacing w:after="0" w:line="312" w:lineRule="auto"/>
        <w:ind w:firstLine="851"/>
        <w:jc w:val="both"/>
        <w:rPr>
          <w:rFonts w:cstheme="minorHAnsi"/>
          <w:sz w:val="24"/>
          <w:szCs w:val="24"/>
        </w:rPr>
      </w:pPr>
      <w:r w:rsidRPr="00D56A7E">
        <w:rPr>
          <w:rFonts w:cstheme="minorHAnsi"/>
          <w:sz w:val="24"/>
          <w:szCs w:val="24"/>
        </w:rPr>
        <w:t>8. Paslaugų gavėjas įsipareigoja:</w:t>
      </w:r>
    </w:p>
    <w:p w14:paraId="20DAC1C9" w14:textId="77777777" w:rsidR="00A57386" w:rsidRPr="00D56A7E" w:rsidRDefault="00A57386" w:rsidP="001A3C8B">
      <w:pPr>
        <w:spacing w:after="0" w:line="312" w:lineRule="auto"/>
        <w:ind w:firstLine="851"/>
        <w:jc w:val="both"/>
        <w:rPr>
          <w:rFonts w:cstheme="minorHAnsi"/>
          <w:sz w:val="24"/>
          <w:szCs w:val="24"/>
        </w:rPr>
      </w:pPr>
      <w:r w:rsidRPr="00D56A7E">
        <w:rPr>
          <w:rFonts w:cstheme="minorHAnsi"/>
          <w:sz w:val="24"/>
          <w:szCs w:val="24"/>
        </w:rPr>
        <w:t xml:space="preserve">8.1. </w:t>
      </w:r>
      <w:r w:rsidR="001A3C8B" w:rsidRPr="00D56A7E">
        <w:rPr>
          <w:rFonts w:cstheme="minorHAnsi"/>
          <w:sz w:val="24"/>
          <w:szCs w:val="24"/>
        </w:rPr>
        <w:t xml:space="preserve">ne vėliau nei per 5 darbo dienas po sutarties registravimo </w:t>
      </w:r>
      <w:r w:rsidRPr="00D56A7E">
        <w:rPr>
          <w:rFonts w:cstheme="minorHAnsi"/>
          <w:sz w:val="24"/>
          <w:szCs w:val="24"/>
        </w:rPr>
        <w:t>pateikti Paslaugų teikėjui dalyvių sąrašą;</w:t>
      </w:r>
    </w:p>
    <w:p w14:paraId="03490C1F"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8.2. sumokėti už tinkamai suteiktas paslaugas Sutarties III skyriuje nurodyta tvarka ir terminais;</w:t>
      </w:r>
      <w:r w:rsidR="007212D0" w:rsidRPr="00D56A7E">
        <w:rPr>
          <w:rFonts w:cstheme="minorHAnsi"/>
          <w:sz w:val="24"/>
          <w:szCs w:val="24"/>
        </w:rPr>
        <w:tab/>
      </w:r>
    </w:p>
    <w:p w14:paraId="2462BB68"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 xml:space="preserve">8.3. </w:t>
      </w:r>
      <w:r w:rsidRPr="00D56A7E">
        <w:rPr>
          <w:rStyle w:val="BodyTextIndentChar"/>
          <w:rFonts w:cstheme="minorHAnsi"/>
          <w:szCs w:val="24"/>
        </w:rPr>
        <w:t>tinkamai, kokybiškai ir laiku vykdyti kitus įsipareigojimus, nustatytus Paslaugų gavėjui Sutartyje ir galiojančiuose Lietuvos Respublikos teisės aktuose.</w:t>
      </w:r>
    </w:p>
    <w:p w14:paraId="7ABC5CD2" w14:textId="77777777" w:rsidR="00A57386" w:rsidRPr="00D56A7E" w:rsidRDefault="00A57386" w:rsidP="00C859CA">
      <w:pPr>
        <w:spacing w:after="0" w:line="312" w:lineRule="auto"/>
        <w:ind w:firstLine="851"/>
        <w:jc w:val="both"/>
        <w:rPr>
          <w:rFonts w:cstheme="minorHAnsi"/>
          <w:sz w:val="24"/>
          <w:szCs w:val="24"/>
        </w:rPr>
      </w:pPr>
    </w:p>
    <w:p w14:paraId="2741E58B" w14:textId="77777777" w:rsidR="00A57386" w:rsidRPr="00D56A7E" w:rsidRDefault="00A57386" w:rsidP="00C859CA">
      <w:pPr>
        <w:spacing w:after="0" w:line="312" w:lineRule="auto"/>
        <w:jc w:val="center"/>
        <w:outlineLvl w:val="0"/>
        <w:rPr>
          <w:rFonts w:cstheme="minorHAnsi"/>
          <w:b/>
          <w:sz w:val="24"/>
          <w:szCs w:val="24"/>
        </w:rPr>
      </w:pPr>
      <w:r w:rsidRPr="00D56A7E">
        <w:rPr>
          <w:rFonts w:cstheme="minorHAnsi"/>
          <w:b/>
          <w:sz w:val="24"/>
          <w:szCs w:val="24"/>
        </w:rPr>
        <w:t>V SKYRIUS</w:t>
      </w:r>
    </w:p>
    <w:p w14:paraId="260FC5B6" w14:textId="77777777" w:rsidR="00A57386" w:rsidRPr="00D56A7E" w:rsidRDefault="00A57386" w:rsidP="00C859CA">
      <w:pPr>
        <w:spacing w:after="0" w:line="312" w:lineRule="auto"/>
        <w:jc w:val="center"/>
        <w:outlineLvl w:val="0"/>
        <w:rPr>
          <w:rFonts w:cstheme="minorHAnsi"/>
          <w:b/>
          <w:sz w:val="24"/>
          <w:szCs w:val="24"/>
        </w:rPr>
      </w:pPr>
      <w:r w:rsidRPr="00D56A7E">
        <w:rPr>
          <w:rFonts w:cstheme="minorHAnsi"/>
          <w:b/>
          <w:sz w:val="24"/>
          <w:szCs w:val="24"/>
        </w:rPr>
        <w:t>ŠALIŲ ATSAKOMYBĖ IR TEISĖS</w:t>
      </w:r>
    </w:p>
    <w:p w14:paraId="4620A425" w14:textId="77777777" w:rsidR="00A57386" w:rsidRPr="00D56A7E" w:rsidRDefault="00A57386" w:rsidP="00C859CA">
      <w:pPr>
        <w:spacing w:after="0" w:line="312" w:lineRule="auto"/>
        <w:ind w:firstLine="851"/>
        <w:jc w:val="both"/>
        <w:rPr>
          <w:rFonts w:cstheme="minorHAnsi"/>
          <w:sz w:val="24"/>
          <w:szCs w:val="24"/>
        </w:rPr>
      </w:pPr>
    </w:p>
    <w:p w14:paraId="6D45EECA"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 xml:space="preserve">9.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2EE6A2EF"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10. Nė viena iš Sutarties šalių neatsako už kitos šalies patirtus netiesioginius nuostolius, atsiradusius vykdant Sutarties įsipareigojimus. Šalis, dėl kurios veiksmų kita Sutarties šalis patiria žalą, privalo atlyginti kitai šaliai visus jos patirtus tiesioginius nuostolius, jei atskiruose Sutarties punktuose nenustatyta kitaip.</w:t>
      </w:r>
    </w:p>
    <w:p w14:paraId="610585DC"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11. Paslaugų gavėjas:</w:t>
      </w:r>
    </w:p>
    <w:p w14:paraId="2BED3D5D"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lastRenderedPageBreak/>
        <w:t>11.1. atsako už atsiskaitymą su Paslaugų teikėju Sutartyje nustatyta tvarka ir terminais. Paslaugų teikėjui raštu pareikalavus, už kiekvieną uždelstą dieną moka 0,02 (dviejų šimtųjų) proc. dydžio delspinigius nuo laiku neapmokėtos sąskaitos faktūros sumos be PVM, jei vėluoja atsiskaityti</w:t>
      </w:r>
      <w:r w:rsidR="007212D0" w:rsidRPr="00D56A7E">
        <w:rPr>
          <w:rFonts w:cstheme="minorHAnsi"/>
          <w:sz w:val="24"/>
          <w:szCs w:val="24"/>
        </w:rPr>
        <w:t xml:space="preserve"> Sutarties III skyriuje nurodytais terminais</w:t>
      </w:r>
      <w:r w:rsidRPr="00D56A7E">
        <w:rPr>
          <w:rFonts w:cstheme="minorHAnsi"/>
          <w:sz w:val="24"/>
          <w:szCs w:val="24"/>
        </w:rPr>
        <w:t>;</w:t>
      </w:r>
    </w:p>
    <w:p w14:paraId="4757D69A"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11.2. turi teisę reikalauti, kad Paslaugų teikėjas pašalintų paslaugų teikimo trūkumus, jei Paslaugų teikėjo teikiamos paslaugos neatitinka Sutartyje ir jos 1 priede nurodytų reikalavimų, yra nekokybiškos ar nustatyti kiti trūkumai;</w:t>
      </w:r>
    </w:p>
    <w:p w14:paraId="52837964" w14:textId="2EEF6FA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11.</w:t>
      </w:r>
      <w:r w:rsidR="00C3137E">
        <w:rPr>
          <w:rFonts w:cstheme="minorHAnsi"/>
          <w:sz w:val="24"/>
          <w:szCs w:val="24"/>
        </w:rPr>
        <w:t>3</w:t>
      </w:r>
      <w:r w:rsidRPr="00D56A7E">
        <w:rPr>
          <w:rFonts w:cstheme="minorHAnsi"/>
          <w:sz w:val="24"/>
          <w:szCs w:val="24"/>
        </w:rPr>
        <w:t>. turi teisę reikalauti iš Paslaugų teikėjo ne vėliau kaip per 5 (penkias) darbo dienas nuo Paslaugų gavėjo reikalavimo pateikimo dienos sumokėti 5 (penki</w:t>
      </w:r>
      <w:r w:rsidR="0057657A" w:rsidRPr="00D56A7E">
        <w:rPr>
          <w:rFonts w:cstheme="minorHAnsi"/>
          <w:sz w:val="24"/>
          <w:szCs w:val="24"/>
        </w:rPr>
        <w:t>ų</w:t>
      </w:r>
      <w:r w:rsidRPr="00D56A7E">
        <w:rPr>
          <w:rFonts w:cstheme="minorHAnsi"/>
          <w:sz w:val="24"/>
          <w:szCs w:val="24"/>
        </w:rPr>
        <w:t xml:space="preserve">) proc. nuo pradinės Sutarties vertės dydžio baudą, nutraukus Sutartį </w:t>
      </w:r>
      <w:r w:rsidRPr="00D56A7E">
        <w:rPr>
          <w:rFonts w:eastAsia="Arial Unicode MS" w:cstheme="minorHAnsi"/>
          <w:sz w:val="24"/>
          <w:szCs w:val="24"/>
        </w:rPr>
        <w:t>23.1–23.3</w:t>
      </w:r>
      <w:r w:rsidR="0057657A" w:rsidRPr="00D56A7E">
        <w:rPr>
          <w:rFonts w:eastAsia="Arial Unicode MS" w:cstheme="minorHAnsi"/>
          <w:sz w:val="24"/>
          <w:szCs w:val="24"/>
        </w:rPr>
        <w:t>,</w:t>
      </w:r>
      <w:r w:rsidRPr="00D56A7E">
        <w:rPr>
          <w:rFonts w:eastAsia="Arial Unicode MS" w:cstheme="minorHAnsi"/>
          <w:sz w:val="24"/>
          <w:szCs w:val="24"/>
        </w:rPr>
        <w:t xml:space="preserve"> 23.5 </w:t>
      </w:r>
      <w:r w:rsidR="0057657A" w:rsidRPr="00D56A7E">
        <w:rPr>
          <w:rFonts w:eastAsia="Arial Unicode MS" w:cstheme="minorHAnsi"/>
          <w:sz w:val="24"/>
          <w:szCs w:val="24"/>
        </w:rPr>
        <w:t xml:space="preserve">ir </w:t>
      </w:r>
      <w:r w:rsidRPr="00D56A7E">
        <w:rPr>
          <w:rFonts w:eastAsia="Arial Unicode MS" w:cstheme="minorHAnsi"/>
          <w:sz w:val="24"/>
          <w:szCs w:val="24"/>
        </w:rPr>
        <w:t xml:space="preserve">23.6 papunkčiuose nurodytais pagrindais </w:t>
      </w:r>
      <w:r w:rsidRPr="00D56A7E">
        <w:rPr>
          <w:rFonts w:cstheme="minorHAnsi"/>
          <w:sz w:val="24"/>
          <w:szCs w:val="24"/>
        </w:rPr>
        <w:t>(dėl Paslaugų teikėjo padaryto esminio Sutarties pažeidimo);</w:t>
      </w:r>
    </w:p>
    <w:p w14:paraId="18D4CCE5" w14:textId="329B2CFD"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11.</w:t>
      </w:r>
      <w:r w:rsidR="00C3137E">
        <w:rPr>
          <w:rFonts w:cstheme="minorHAnsi"/>
          <w:sz w:val="24"/>
          <w:szCs w:val="24"/>
        </w:rPr>
        <w:t>4</w:t>
      </w:r>
      <w:r w:rsidRPr="00D56A7E">
        <w:rPr>
          <w:rFonts w:cstheme="minorHAnsi"/>
          <w:sz w:val="24"/>
          <w:szCs w:val="24"/>
        </w:rPr>
        <w:t>. turi teisę Sutarties vykdymo metu inicijuoti subteikėjų, kurie netinkamai atlieka Sutartyje numatytas pareigas, pakeitimą, nurodydamas pakeitimo motyvus;</w:t>
      </w:r>
    </w:p>
    <w:p w14:paraId="36C51F52" w14:textId="0619BF27" w:rsidR="00A57386" w:rsidRPr="00D56A7E" w:rsidRDefault="00A57386" w:rsidP="00C859CA">
      <w:pPr>
        <w:pStyle w:val="Betarp"/>
        <w:spacing w:line="312" w:lineRule="auto"/>
        <w:ind w:firstLine="851"/>
        <w:jc w:val="both"/>
        <w:rPr>
          <w:rFonts w:asciiTheme="minorHAnsi" w:hAnsiTheme="minorHAnsi" w:cstheme="minorHAnsi"/>
          <w:sz w:val="24"/>
          <w:szCs w:val="24"/>
          <w:lang w:val="lt-LT"/>
        </w:rPr>
      </w:pPr>
      <w:r w:rsidRPr="00D56A7E">
        <w:rPr>
          <w:rFonts w:asciiTheme="minorHAnsi" w:hAnsiTheme="minorHAnsi" w:cstheme="minorHAnsi"/>
          <w:sz w:val="24"/>
          <w:szCs w:val="24"/>
          <w:lang w:val="lt-LT"/>
        </w:rPr>
        <w:t>11.</w:t>
      </w:r>
      <w:r w:rsidR="00C3137E">
        <w:rPr>
          <w:rFonts w:asciiTheme="minorHAnsi" w:hAnsiTheme="minorHAnsi" w:cstheme="minorHAnsi"/>
          <w:sz w:val="24"/>
          <w:szCs w:val="24"/>
          <w:lang w:val="lt-LT"/>
        </w:rPr>
        <w:t>5</w:t>
      </w:r>
      <w:r w:rsidRPr="00D56A7E">
        <w:rPr>
          <w:rFonts w:asciiTheme="minorHAnsi" w:hAnsiTheme="minorHAnsi" w:cstheme="minorHAnsi"/>
          <w:sz w:val="24"/>
          <w:szCs w:val="24"/>
          <w:lang w:val="lt-LT"/>
        </w:rPr>
        <w:t>. gali tiesiogiai atsiskaityti su subteikėjais. Apie šią galimybę Paslaugų gavėjas informuoja subteikėją atskiru pranešimu per 3 (tris) darbo dienas nuo pranešimo iš Paslaugų teikėjo apie pasitelkiamą subteikėją gavimo dienos. Norėdamas pasinaudoti tiesioginio atsiskaitymo galimybe, subteikėjas turi ne vėliau kaip per 2 (dvi) darbo dienas raštu pateikti prašymą Paslaugų gavėjui. Tokiu atveju Paslaugų gavėjas, Paslaugų teikėjas ir subteikėjas sudaro trišalę sutartį, kurioje pateikiama tiesioginio atsiskaitymo su subteikėju tvarka, įskaitant teisę Paslaugų teikėjui prieštarauti dėl nepagrįstų mokėjimų. Trišalės sutarties dėl tiesioginio atsiskaitymo su subteikėju pasirašymas nekeičia Paslaugų teikėjo atsakomybės dėl Sutarties vykdymo;</w:t>
      </w:r>
    </w:p>
    <w:p w14:paraId="434F541F" w14:textId="24C6FB75"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11.</w:t>
      </w:r>
      <w:r w:rsidR="00C3137E">
        <w:rPr>
          <w:rFonts w:cstheme="minorHAnsi"/>
          <w:sz w:val="24"/>
          <w:szCs w:val="24"/>
        </w:rPr>
        <w:t>6</w:t>
      </w:r>
      <w:r w:rsidRPr="00D56A7E">
        <w:rPr>
          <w:rFonts w:cstheme="minorHAnsi"/>
          <w:sz w:val="24"/>
          <w:szCs w:val="24"/>
        </w:rPr>
        <w:t xml:space="preserve">. turi teisę nepasirašyti paslaugų perdavimo ir priėmimo </w:t>
      </w:r>
      <w:r w:rsidR="00A44AC2" w:rsidRPr="00D56A7E">
        <w:rPr>
          <w:rFonts w:cstheme="minorHAnsi"/>
          <w:sz w:val="24"/>
          <w:szCs w:val="24"/>
        </w:rPr>
        <w:t>aktų ir nemokėti už nesuteiktas</w:t>
      </w:r>
      <w:r w:rsidRPr="00D56A7E">
        <w:rPr>
          <w:rFonts w:cstheme="minorHAnsi"/>
          <w:sz w:val="24"/>
          <w:szCs w:val="24"/>
        </w:rPr>
        <w:t xml:space="preserve"> ir (ar) nekokybiškai suteiktas paslaugas, neatitinkančias Sutartyje (įskaitant Sutarties 1</w:t>
      </w:r>
      <w:r w:rsidR="00372276" w:rsidRPr="00D56A7E">
        <w:rPr>
          <w:rFonts w:cstheme="minorHAnsi"/>
          <w:sz w:val="24"/>
          <w:szCs w:val="24"/>
        </w:rPr>
        <w:t> </w:t>
      </w:r>
      <w:r w:rsidRPr="00D56A7E">
        <w:rPr>
          <w:rFonts w:cstheme="minorHAnsi"/>
          <w:sz w:val="24"/>
          <w:szCs w:val="24"/>
        </w:rPr>
        <w:t>pried</w:t>
      </w:r>
      <w:r w:rsidR="00194F9F" w:rsidRPr="00D56A7E">
        <w:rPr>
          <w:rFonts w:cstheme="minorHAnsi"/>
          <w:sz w:val="24"/>
          <w:szCs w:val="24"/>
        </w:rPr>
        <w:t>ą</w:t>
      </w:r>
      <w:r w:rsidRPr="00D56A7E">
        <w:rPr>
          <w:rFonts w:cstheme="minorHAnsi"/>
          <w:sz w:val="24"/>
          <w:szCs w:val="24"/>
        </w:rPr>
        <w:t>) nurodytų reikalavimų;</w:t>
      </w:r>
    </w:p>
    <w:p w14:paraId="555B001A" w14:textId="00A98B81"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11.</w:t>
      </w:r>
      <w:r w:rsidR="00C3137E">
        <w:rPr>
          <w:rFonts w:cstheme="minorHAnsi"/>
          <w:sz w:val="24"/>
          <w:szCs w:val="24"/>
        </w:rPr>
        <w:t>7</w:t>
      </w:r>
      <w:r w:rsidRPr="00D56A7E">
        <w:rPr>
          <w:rFonts w:cstheme="minorHAnsi"/>
          <w:sz w:val="24"/>
          <w:szCs w:val="24"/>
        </w:rPr>
        <w:t>. turi teisę nutraukti Sutartį ir reikalauti atlyginti nuostolius, jeigu Paslaugų teikėjas nesilaiko Sutartyje numatytų įsipareigojimų ir tai yra esminis Sutarties pažeidimas;</w:t>
      </w:r>
    </w:p>
    <w:p w14:paraId="1F1FD34B"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 xml:space="preserve">11.9. </w:t>
      </w:r>
      <w:r w:rsidRPr="00D56A7E">
        <w:rPr>
          <w:rFonts w:eastAsia="Arial Unicode MS" w:cstheme="minorHAnsi"/>
          <w:sz w:val="24"/>
          <w:szCs w:val="24"/>
        </w:rPr>
        <w:t>turi ir kitas Sutarties ir Lietuvos Respublikoje galiojančių teisės aktų numatytas teises.</w:t>
      </w:r>
    </w:p>
    <w:p w14:paraId="22F9A2AA"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12. Paslaugų teikėjas:</w:t>
      </w:r>
    </w:p>
    <w:p w14:paraId="5DE212FF"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12.1. atsako už Sutartimi prisiimtų įsipareigojimų vykdymą kokybiškai ir laiku;</w:t>
      </w:r>
    </w:p>
    <w:p w14:paraId="44FFA62A"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12.2. turi teisę Sutarčiai vykdyti pasitelkti subteikėjus ir atsako už jų prievolių vykdymą ar netinkamą vykdymą. Ne vėliau negu Sutartis pradedama vykdyti turi pranešti Paslaugų gavėjui tuo metu žinomų subteikėjų pavadinimus, kontaktinius duomenis ir jų atstovus, taip pat privalo informuoti apie minėtos informacijos pa</w:t>
      </w:r>
      <w:r w:rsidR="00A44AC2" w:rsidRPr="00D56A7E">
        <w:rPr>
          <w:rFonts w:cstheme="minorHAnsi"/>
          <w:sz w:val="24"/>
          <w:szCs w:val="24"/>
        </w:rPr>
        <w:t>si</w:t>
      </w:r>
      <w:r w:rsidRPr="00D56A7E">
        <w:rPr>
          <w:rFonts w:cstheme="minorHAnsi"/>
          <w:sz w:val="24"/>
          <w:szCs w:val="24"/>
        </w:rPr>
        <w:t>keitimus visą Sutarties vykdymo laiką, įskaitant informaciją apie ketinamus pasitelkti naujus subteikėjus. Paslaugų teikėjas atsako už subteikėjų (jei tokie yra pasitelkiami) prievolių vykdymą ar netinkamą vykdymą;</w:t>
      </w:r>
    </w:p>
    <w:p w14:paraId="1E9677D2"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12.3. Sutarties vykdymo metu gali pakeisti (Paslaugų gavėjui pareikalavus, jei subteikėjai netinkamai atlieka Sutartyje numatytas pareigas – privalo pakeisti) subteikėjus arba pasitelkti naujus. Apie tai Paslaugų teikėjas turi informuoti Paslaugų gavėją, nurodydamas subt</w:t>
      </w:r>
      <w:r w:rsidR="00A44AC2" w:rsidRPr="00D56A7E">
        <w:rPr>
          <w:rFonts w:cstheme="minorHAnsi"/>
          <w:sz w:val="24"/>
          <w:szCs w:val="24"/>
        </w:rPr>
        <w:t>e</w:t>
      </w:r>
      <w:r w:rsidRPr="00D56A7E">
        <w:rPr>
          <w:rFonts w:cstheme="minorHAnsi"/>
          <w:sz w:val="24"/>
          <w:szCs w:val="24"/>
        </w:rPr>
        <w:t>i</w:t>
      </w:r>
      <w:r w:rsidR="00A44AC2" w:rsidRPr="00D56A7E">
        <w:rPr>
          <w:rFonts w:cstheme="minorHAnsi"/>
          <w:sz w:val="24"/>
          <w:szCs w:val="24"/>
        </w:rPr>
        <w:t>kėjų</w:t>
      </w:r>
      <w:r w:rsidRPr="00D56A7E">
        <w:rPr>
          <w:rFonts w:cstheme="minorHAnsi"/>
          <w:sz w:val="24"/>
          <w:szCs w:val="24"/>
        </w:rPr>
        <w:t xml:space="preserve"> </w:t>
      </w:r>
      <w:r w:rsidRPr="00D56A7E">
        <w:rPr>
          <w:rFonts w:cstheme="minorHAnsi"/>
          <w:sz w:val="24"/>
          <w:szCs w:val="24"/>
        </w:rPr>
        <w:lastRenderedPageBreak/>
        <w:t xml:space="preserve">pakeitimo ar pasitelkimo priežastis. </w:t>
      </w:r>
      <w:r w:rsidRPr="00D56A7E">
        <w:rPr>
          <w:rFonts w:eastAsia="Times New Roman" w:cstheme="minorHAnsi"/>
          <w:sz w:val="24"/>
          <w:szCs w:val="24"/>
        </w:rPr>
        <w:t>Jei keičiami subt</w:t>
      </w:r>
      <w:r w:rsidR="00A44AC2" w:rsidRPr="00D56A7E">
        <w:rPr>
          <w:rFonts w:eastAsia="Times New Roman" w:cstheme="minorHAnsi"/>
          <w:sz w:val="24"/>
          <w:szCs w:val="24"/>
        </w:rPr>
        <w:t>e</w:t>
      </w:r>
      <w:r w:rsidRPr="00D56A7E">
        <w:rPr>
          <w:rFonts w:eastAsia="Times New Roman" w:cstheme="minorHAnsi"/>
          <w:sz w:val="24"/>
          <w:szCs w:val="24"/>
        </w:rPr>
        <w:t xml:space="preserve">ikėjai, kurių pajėgumais </w:t>
      </w:r>
      <w:r w:rsidRPr="00D56A7E">
        <w:rPr>
          <w:rFonts w:cstheme="minorHAnsi"/>
          <w:sz w:val="24"/>
          <w:szCs w:val="24"/>
        </w:rPr>
        <w:t>Paslaugų teikėjas</w:t>
      </w:r>
      <w:r w:rsidRPr="00D56A7E">
        <w:rPr>
          <w:rFonts w:eastAsia="Times New Roman" w:cstheme="minorHAnsi"/>
          <w:sz w:val="24"/>
          <w:szCs w:val="24"/>
        </w:rPr>
        <w:t xml:space="preserve"> remiasi, kartu su informacija apie naujus subt</w:t>
      </w:r>
      <w:r w:rsidR="00A44AC2" w:rsidRPr="00D56A7E">
        <w:rPr>
          <w:rFonts w:eastAsia="Times New Roman" w:cstheme="minorHAnsi"/>
          <w:sz w:val="24"/>
          <w:szCs w:val="24"/>
        </w:rPr>
        <w:t>e</w:t>
      </w:r>
      <w:r w:rsidRPr="00D56A7E">
        <w:rPr>
          <w:rFonts w:eastAsia="Times New Roman" w:cstheme="minorHAnsi"/>
          <w:sz w:val="24"/>
          <w:szCs w:val="24"/>
        </w:rPr>
        <w:t>ikėjus turi būti pateikti naujo subt</w:t>
      </w:r>
      <w:r w:rsidR="00A44AC2" w:rsidRPr="00D56A7E">
        <w:rPr>
          <w:rFonts w:eastAsia="Times New Roman" w:cstheme="minorHAnsi"/>
          <w:sz w:val="24"/>
          <w:szCs w:val="24"/>
        </w:rPr>
        <w:t>e</w:t>
      </w:r>
      <w:r w:rsidRPr="00D56A7E">
        <w:rPr>
          <w:rFonts w:eastAsia="Times New Roman" w:cstheme="minorHAnsi"/>
          <w:sz w:val="24"/>
          <w:szCs w:val="24"/>
        </w:rPr>
        <w:t>ikėjo pašalinimo pagrindų nebuvimą, atitiktį kvalifikacijos reikalavimams patvirtinantys dokumentai.</w:t>
      </w:r>
      <w:r w:rsidRPr="00D56A7E">
        <w:rPr>
          <w:rFonts w:cstheme="minorHAnsi"/>
          <w:sz w:val="24"/>
          <w:szCs w:val="24"/>
        </w:rPr>
        <w:t xml:space="preserve"> </w:t>
      </w:r>
    </w:p>
    <w:p w14:paraId="0D7F6F9C"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Jeigu ketinama pasitelkti subt</w:t>
      </w:r>
      <w:r w:rsidR="00A44AC2" w:rsidRPr="00D56A7E">
        <w:rPr>
          <w:rFonts w:cstheme="minorHAnsi"/>
          <w:sz w:val="24"/>
          <w:szCs w:val="24"/>
        </w:rPr>
        <w:t>e</w:t>
      </w:r>
      <w:r w:rsidRPr="00D56A7E">
        <w:rPr>
          <w:rFonts w:cstheme="minorHAnsi"/>
          <w:sz w:val="24"/>
          <w:szCs w:val="24"/>
        </w:rPr>
        <w:t>ikėją (tiek kai jo pajėgumais remiamasi, tiek kai nesiremiama), kurio lėšų gavėjo tikrasis (-ieji) savininkas (-ai) yra užsienietis (fizinis asmuo) ar užsienyje registruotas juridi</w:t>
      </w:r>
      <w:r w:rsidR="00A44AC2" w:rsidRPr="00D56A7E">
        <w:rPr>
          <w:rFonts w:cstheme="minorHAnsi"/>
          <w:sz w:val="24"/>
          <w:szCs w:val="24"/>
        </w:rPr>
        <w:t>nis asmuo arba pats subteikėjas</w:t>
      </w:r>
      <w:r w:rsidRPr="00D56A7E">
        <w:rPr>
          <w:rFonts w:cstheme="minorHAnsi"/>
          <w:sz w:val="24"/>
          <w:szCs w:val="24"/>
        </w:rPr>
        <w:t xml:space="preserve"> yra užsienietis (fizinis asmuo), pateikiami duomenys (vardas, pavardė ir gimimo data) apie šių asmenų naudos gavėjus, kurie turi </w:t>
      </w:r>
      <w:r w:rsidR="00A44AC2" w:rsidRPr="00D56A7E">
        <w:rPr>
          <w:rFonts w:cstheme="minorHAnsi"/>
          <w:sz w:val="24"/>
          <w:szCs w:val="24"/>
        </w:rPr>
        <w:t>daugiau nei 25 procentus akcijų</w:t>
      </w:r>
      <w:r w:rsidRPr="00D56A7E">
        <w:rPr>
          <w:rFonts w:cstheme="minorHAnsi"/>
          <w:sz w:val="24"/>
          <w:szCs w:val="24"/>
        </w:rPr>
        <w:t xml:space="preserve"> arba turi 50 ar daugiau procentų visų įmonės dalyvių balsų, kaip nustatyta Europos Parlamento ir Tarybos Reglamento (ES) 2021/241 2021 m. vasario 12 d., kuriuo nustatoma ekonomikos gaivinimo ir atsparumo didinimo priemonė</w:t>
      </w:r>
      <w:r w:rsidR="00A44AC2" w:rsidRPr="00D56A7E">
        <w:rPr>
          <w:rFonts w:cstheme="minorHAnsi"/>
          <w:sz w:val="24"/>
          <w:szCs w:val="24"/>
        </w:rPr>
        <w:t>,</w:t>
      </w:r>
      <w:r w:rsidRPr="00D56A7E" w:rsidDel="00836C2F">
        <w:rPr>
          <w:rFonts w:cstheme="minorHAnsi"/>
          <w:sz w:val="24"/>
          <w:szCs w:val="24"/>
        </w:rPr>
        <w:t xml:space="preserve"> </w:t>
      </w:r>
      <w:r w:rsidRPr="00D56A7E">
        <w:rPr>
          <w:rFonts w:cstheme="minorHAnsi"/>
          <w:sz w:val="24"/>
          <w:szCs w:val="24"/>
        </w:rPr>
        <w:t>22 straipsnio 2 dalies d punkto iii</w:t>
      </w:r>
      <w:r w:rsidR="00A44AC2" w:rsidRPr="00D56A7E">
        <w:rPr>
          <w:rFonts w:cstheme="minorHAnsi"/>
          <w:sz w:val="24"/>
          <w:szCs w:val="24"/>
        </w:rPr>
        <w:t> </w:t>
      </w:r>
      <w:r w:rsidRPr="00D56A7E">
        <w:rPr>
          <w:rFonts w:cstheme="minorHAnsi"/>
          <w:sz w:val="24"/>
          <w:szCs w:val="24"/>
        </w:rPr>
        <w:t>papunktyje.</w:t>
      </w:r>
      <w:r w:rsidR="00A80353" w:rsidRPr="00D56A7E">
        <w:rPr>
          <w:rFonts w:cstheme="minorHAnsi"/>
          <w:sz w:val="24"/>
          <w:szCs w:val="24"/>
        </w:rPr>
        <w:t xml:space="preserve"> </w:t>
      </w:r>
    </w:p>
    <w:p w14:paraId="6CE96F9D" w14:textId="77777777" w:rsidR="00A57386" w:rsidRPr="00D56A7E" w:rsidRDefault="00A57386" w:rsidP="00C859CA">
      <w:pPr>
        <w:spacing w:after="0" w:line="312" w:lineRule="auto"/>
        <w:ind w:firstLine="851"/>
        <w:contextualSpacing/>
        <w:jc w:val="both"/>
        <w:rPr>
          <w:rFonts w:eastAsia="Times New Roman" w:cstheme="minorHAnsi"/>
          <w:sz w:val="24"/>
          <w:szCs w:val="24"/>
        </w:rPr>
      </w:pPr>
      <w:r w:rsidRPr="00D56A7E">
        <w:rPr>
          <w:rFonts w:cstheme="minorHAnsi"/>
          <w:sz w:val="24"/>
          <w:szCs w:val="24"/>
        </w:rPr>
        <w:t>Gavęs tokį pranešimą ir privalomus pateikti subt</w:t>
      </w:r>
      <w:r w:rsidR="00A44AC2" w:rsidRPr="00D56A7E">
        <w:rPr>
          <w:rFonts w:cstheme="minorHAnsi"/>
          <w:sz w:val="24"/>
          <w:szCs w:val="24"/>
        </w:rPr>
        <w:t>e</w:t>
      </w:r>
      <w:r w:rsidRPr="00D56A7E">
        <w:rPr>
          <w:rFonts w:cstheme="minorHAnsi"/>
          <w:sz w:val="24"/>
          <w:szCs w:val="24"/>
        </w:rPr>
        <w:t>ikėjo dokumentus, Paslaugų gavėjas kartu su Paslaugų teikėju, jei visi privalomi pateikti dokumentai tinkami, nėra pašalinimo pagrindų (kai taikoma)</w:t>
      </w:r>
      <w:r w:rsidR="00A44AC2" w:rsidRPr="00D56A7E">
        <w:rPr>
          <w:rFonts w:cstheme="minorHAnsi"/>
          <w:sz w:val="24"/>
          <w:szCs w:val="24"/>
        </w:rPr>
        <w:t>,</w:t>
      </w:r>
      <w:r w:rsidRPr="00D56A7E">
        <w:rPr>
          <w:rFonts w:cstheme="minorHAnsi"/>
          <w:sz w:val="24"/>
          <w:szCs w:val="24"/>
        </w:rPr>
        <w:t xml:space="preserve"> sudaro rašytinį susitarimą dėl subt</w:t>
      </w:r>
      <w:r w:rsidR="00A44AC2" w:rsidRPr="00D56A7E">
        <w:rPr>
          <w:rFonts w:cstheme="minorHAnsi"/>
          <w:sz w:val="24"/>
          <w:szCs w:val="24"/>
        </w:rPr>
        <w:t>e</w:t>
      </w:r>
      <w:r w:rsidRPr="00D56A7E">
        <w:rPr>
          <w:rFonts w:cstheme="minorHAnsi"/>
          <w:sz w:val="24"/>
          <w:szCs w:val="24"/>
        </w:rPr>
        <w:t xml:space="preserve">ikėjų pakeitimo ar pasitelkimo. Jį pasirašo abi Sutarties šalys. Šis susitarimas yra laikomas neatskiriama Sutarties dalimi. Paslaugų teikėjas negali vienašališkai keisti ar pasitelkti naujų subtiekėjų, apie tai neinformavęs </w:t>
      </w:r>
      <w:r w:rsidR="00194F9F" w:rsidRPr="00D56A7E">
        <w:rPr>
          <w:rFonts w:cstheme="minorHAnsi"/>
          <w:sz w:val="24"/>
          <w:szCs w:val="24"/>
        </w:rPr>
        <w:t xml:space="preserve">Paslaugų gavėjo </w:t>
      </w:r>
      <w:r w:rsidRPr="00D56A7E">
        <w:rPr>
          <w:rFonts w:cstheme="minorHAnsi"/>
          <w:sz w:val="24"/>
          <w:szCs w:val="24"/>
        </w:rPr>
        <w:t xml:space="preserve">ir tokio pakeitimo neįforminęs susitarimu dėl Sutarties pakeitimo, nes tai laikoma esminiu Sutarties sąlygų pažeidimu ir tokiu atveju Paslaugų gavėjas turi teisę vienašališkai nutraukti Sutartį. </w:t>
      </w:r>
      <w:r w:rsidRPr="00D56A7E">
        <w:rPr>
          <w:rFonts w:eastAsia="Times New Roman" w:cstheme="minorHAnsi"/>
          <w:sz w:val="24"/>
          <w:szCs w:val="24"/>
        </w:rPr>
        <w:t>Jei pakeisto subt</w:t>
      </w:r>
      <w:r w:rsidR="00A44AC2" w:rsidRPr="00D56A7E">
        <w:rPr>
          <w:rFonts w:eastAsia="Times New Roman" w:cstheme="minorHAnsi"/>
          <w:sz w:val="24"/>
          <w:szCs w:val="24"/>
        </w:rPr>
        <w:t>e</w:t>
      </w:r>
      <w:r w:rsidRPr="00D56A7E">
        <w:rPr>
          <w:rFonts w:eastAsia="Times New Roman" w:cstheme="minorHAnsi"/>
          <w:sz w:val="24"/>
          <w:szCs w:val="24"/>
        </w:rPr>
        <w:t xml:space="preserve">ikėjo, </w:t>
      </w:r>
      <w:r w:rsidRPr="00D56A7E">
        <w:rPr>
          <w:rFonts w:cstheme="minorHAnsi"/>
          <w:sz w:val="24"/>
          <w:szCs w:val="24"/>
        </w:rPr>
        <w:t>kurio pajėgumais Paslaugų teikėjas remiasi,</w:t>
      </w:r>
      <w:r w:rsidRPr="00D56A7E">
        <w:rPr>
          <w:rFonts w:eastAsia="Times New Roman" w:cstheme="minorHAnsi"/>
          <w:sz w:val="24"/>
          <w:szCs w:val="24"/>
        </w:rPr>
        <w:t xml:space="preserve"> padėtis neatitinka bent vieno iš nurodytų reikalavimų (kai taikoma), </w:t>
      </w:r>
      <w:r w:rsidRPr="00D56A7E">
        <w:rPr>
          <w:rFonts w:cstheme="minorHAnsi"/>
          <w:sz w:val="24"/>
          <w:szCs w:val="24"/>
        </w:rPr>
        <w:t>Paslaugų gavėjas</w:t>
      </w:r>
      <w:r w:rsidRPr="00D56A7E">
        <w:rPr>
          <w:rFonts w:eastAsia="Times New Roman" w:cstheme="minorHAnsi"/>
          <w:sz w:val="24"/>
          <w:szCs w:val="24"/>
        </w:rPr>
        <w:t xml:space="preserve"> reikalauja, kad </w:t>
      </w:r>
      <w:r w:rsidRPr="00D56A7E">
        <w:rPr>
          <w:rFonts w:cstheme="minorHAnsi"/>
          <w:sz w:val="24"/>
          <w:szCs w:val="24"/>
        </w:rPr>
        <w:t>Paslaugų teikėjas</w:t>
      </w:r>
      <w:r w:rsidRPr="00D56A7E">
        <w:rPr>
          <w:rFonts w:eastAsia="Times New Roman" w:cstheme="minorHAnsi"/>
          <w:sz w:val="24"/>
          <w:szCs w:val="24"/>
        </w:rPr>
        <w:t xml:space="preserve"> per </w:t>
      </w:r>
      <w:r w:rsidR="00194F9F" w:rsidRPr="00D56A7E">
        <w:rPr>
          <w:rFonts w:cstheme="minorHAnsi"/>
          <w:sz w:val="24"/>
          <w:szCs w:val="24"/>
        </w:rPr>
        <w:t xml:space="preserve">Paslaugų gavėjo </w:t>
      </w:r>
      <w:r w:rsidRPr="00D56A7E">
        <w:rPr>
          <w:rFonts w:eastAsia="Times New Roman" w:cstheme="minorHAnsi"/>
          <w:sz w:val="24"/>
          <w:szCs w:val="24"/>
        </w:rPr>
        <w:t>nustatytą terminą pakeistų minėtą subt</w:t>
      </w:r>
      <w:r w:rsidR="00A44AC2" w:rsidRPr="00D56A7E">
        <w:rPr>
          <w:rFonts w:eastAsia="Times New Roman" w:cstheme="minorHAnsi"/>
          <w:sz w:val="24"/>
          <w:szCs w:val="24"/>
        </w:rPr>
        <w:t>e</w:t>
      </w:r>
      <w:r w:rsidRPr="00D56A7E">
        <w:rPr>
          <w:rFonts w:eastAsia="Times New Roman" w:cstheme="minorHAnsi"/>
          <w:sz w:val="24"/>
          <w:szCs w:val="24"/>
        </w:rPr>
        <w:t>ikėją reikalavimus atitinkančiu subt</w:t>
      </w:r>
      <w:r w:rsidR="00A44AC2" w:rsidRPr="00D56A7E">
        <w:rPr>
          <w:rFonts w:eastAsia="Times New Roman" w:cstheme="minorHAnsi"/>
          <w:sz w:val="24"/>
          <w:szCs w:val="24"/>
        </w:rPr>
        <w:t>e</w:t>
      </w:r>
      <w:r w:rsidRPr="00D56A7E">
        <w:rPr>
          <w:rFonts w:eastAsia="Times New Roman" w:cstheme="minorHAnsi"/>
          <w:sz w:val="24"/>
          <w:szCs w:val="24"/>
        </w:rPr>
        <w:t>ikėju;</w:t>
      </w:r>
    </w:p>
    <w:p w14:paraId="526BBFDD" w14:textId="77777777" w:rsidR="00A57386" w:rsidRPr="00D56A7E" w:rsidRDefault="00A57386" w:rsidP="00C859CA">
      <w:pPr>
        <w:spacing w:after="0" w:line="312" w:lineRule="auto"/>
        <w:ind w:firstLine="851"/>
        <w:contextualSpacing/>
        <w:jc w:val="both"/>
        <w:rPr>
          <w:rFonts w:cstheme="minorHAnsi"/>
          <w:sz w:val="24"/>
          <w:szCs w:val="24"/>
        </w:rPr>
      </w:pPr>
      <w:r w:rsidRPr="00D56A7E">
        <w:rPr>
          <w:rFonts w:cstheme="minorHAnsi"/>
          <w:sz w:val="24"/>
          <w:szCs w:val="24"/>
        </w:rPr>
        <w:t xml:space="preserve">12.4. turi teisę reikalauti iš </w:t>
      </w:r>
      <w:r w:rsidR="00A44AC2" w:rsidRPr="00D56A7E">
        <w:rPr>
          <w:rFonts w:cstheme="minorHAnsi"/>
          <w:sz w:val="24"/>
          <w:szCs w:val="24"/>
        </w:rPr>
        <w:t xml:space="preserve">Paslaugų gavėjo </w:t>
      </w:r>
      <w:r w:rsidRPr="00D56A7E">
        <w:rPr>
          <w:rFonts w:cstheme="minorHAnsi"/>
          <w:sz w:val="24"/>
          <w:szCs w:val="24"/>
        </w:rPr>
        <w:t>sumokėti 0,02 (dviejų šimtųjų) proc. dydžio delspinigius nuo laiku neapmokėtos sąskaitos faktūros sumos be PVM už kiekvieną uždelstą dieną, jei Paslaugų gavėjas vėl</w:t>
      </w:r>
      <w:r w:rsidR="00A44AC2" w:rsidRPr="00D56A7E">
        <w:rPr>
          <w:rFonts w:cstheme="minorHAnsi"/>
          <w:sz w:val="24"/>
          <w:szCs w:val="24"/>
        </w:rPr>
        <w:t>uoja atsiskaityti Sutarties III</w:t>
      </w:r>
      <w:r w:rsidRPr="00D56A7E">
        <w:rPr>
          <w:rFonts w:cstheme="minorHAnsi"/>
          <w:sz w:val="24"/>
          <w:szCs w:val="24"/>
        </w:rPr>
        <w:t xml:space="preserve"> skyriuje nurodytu terminu;</w:t>
      </w:r>
    </w:p>
    <w:p w14:paraId="10563621" w14:textId="525CBB5B" w:rsidR="00A57386" w:rsidRPr="00D56A7E" w:rsidRDefault="00A57386" w:rsidP="00C859CA">
      <w:pPr>
        <w:pStyle w:val="Pagrindinistekstas0"/>
        <w:spacing w:after="0" w:line="312" w:lineRule="auto"/>
        <w:ind w:firstLine="851"/>
        <w:jc w:val="both"/>
        <w:rPr>
          <w:rFonts w:cstheme="minorHAnsi"/>
          <w:sz w:val="24"/>
          <w:szCs w:val="24"/>
        </w:rPr>
      </w:pPr>
      <w:r w:rsidRPr="00D56A7E">
        <w:rPr>
          <w:rFonts w:cstheme="minorHAnsi"/>
          <w:sz w:val="24"/>
          <w:szCs w:val="24"/>
        </w:rPr>
        <w:t>12.</w:t>
      </w:r>
      <w:r w:rsidR="00FC330D">
        <w:rPr>
          <w:rFonts w:cstheme="minorHAnsi"/>
          <w:sz w:val="24"/>
          <w:szCs w:val="24"/>
        </w:rPr>
        <w:t>5</w:t>
      </w:r>
      <w:r w:rsidRPr="00D56A7E">
        <w:rPr>
          <w:rFonts w:cstheme="minorHAnsi"/>
          <w:sz w:val="24"/>
          <w:szCs w:val="24"/>
        </w:rPr>
        <w:t xml:space="preserve">. </w:t>
      </w:r>
      <w:r w:rsidRPr="00D56A7E">
        <w:rPr>
          <w:rFonts w:eastAsia="Arial Unicode MS" w:cstheme="minorHAnsi"/>
          <w:sz w:val="24"/>
          <w:szCs w:val="24"/>
        </w:rPr>
        <w:t xml:space="preserve">nutraukus </w:t>
      </w:r>
      <w:r w:rsidR="00A44AC2" w:rsidRPr="00D56A7E">
        <w:rPr>
          <w:rFonts w:cstheme="minorHAnsi"/>
          <w:sz w:val="24"/>
          <w:szCs w:val="24"/>
        </w:rPr>
        <w:t>Sutartį 23.1–23.3, 23.5 ir</w:t>
      </w:r>
      <w:r w:rsidR="00C018F3" w:rsidRPr="00D56A7E">
        <w:rPr>
          <w:rFonts w:cstheme="minorHAnsi"/>
          <w:sz w:val="24"/>
          <w:szCs w:val="24"/>
        </w:rPr>
        <w:t xml:space="preserve"> </w:t>
      </w:r>
      <w:r w:rsidRPr="00D56A7E">
        <w:rPr>
          <w:rFonts w:cstheme="minorHAnsi"/>
          <w:sz w:val="24"/>
          <w:szCs w:val="24"/>
        </w:rPr>
        <w:t>23.6 papunkčiuose nustatytais pagrindais (dėl Paslaugų teikėjo padaryto esminio Sutarties pažeidimo)</w:t>
      </w:r>
      <w:r w:rsidRPr="00D56A7E">
        <w:rPr>
          <w:rFonts w:eastAsia="Arial Unicode MS" w:cstheme="minorHAnsi"/>
          <w:sz w:val="24"/>
          <w:szCs w:val="24"/>
        </w:rPr>
        <w:t xml:space="preserve">, privalo ne vėliau kaip per 5 (penkias) darbo dienas nuo Paslaugų gavėjo reikalavimo pateikimo dienos </w:t>
      </w:r>
      <w:r w:rsidRPr="00D56A7E">
        <w:rPr>
          <w:rFonts w:cstheme="minorHAnsi"/>
          <w:sz w:val="24"/>
          <w:szCs w:val="24"/>
        </w:rPr>
        <w:t>sumokėti 5 (penki</w:t>
      </w:r>
      <w:r w:rsidR="00A44AC2" w:rsidRPr="00D56A7E">
        <w:rPr>
          <w:rFonts w:cstheme="minorHAnsi"/>
          <w:sz w:val="24"/>
          <w:szCs w:val="24"/>
        </w:rPr>
        <w:t>ų</w:t>
      </w:r>
      <w:r w:rsidRPr="00D56A7E">
        <w:rPr>
          <w:rFonts w:cstheme="minorHAnsi"/>
          <w:sz w:val="24"/>
          <w:szCs w:val="24"/>
        </w:rPr>
        <w:t>) proc. nuo pradinės Sutarties vertės dydžio baudą;</w:t>
      </w:r>
    </w:p>
    <w:p w14:paraId="5667494F" w14:textId="4A8C6288" w:rsidR="00A57386" w:rsidRPr="00D56A7E" w:rsidRDefault="00A57386" w:rsidP="00C859CA">
      <w:pPr>
        <w:spacing w:after="0" w:line="312" w:lineRule="auto"/>
        <w:ind w:firstLine="851"/>
        <w:jc w:val="both"/>
        <w:rPr>
          <w:rFonts w:eastAsia="Arial Unicode MS" w:cstheme="minorHAnsi"/>
          <w:sz w:val="24"/>
          <w:szCs w:val="24"/>
        </w:rPr>
      </w:pPr>
      <w:r w:rsidRPr="00D56A7E">
        <w:rPr>
          <w:rFonts w:eastAsia="Arial Unicode MS" w:cstheme="minorHAnsi"/>
          <w:sz w:val="24"/>
          <w:szCs w:val="24"/>
        </w:rPr>
        <w:t>12.</w:t>
      </w:r>
      <w:r w:rsidR="00FC330D">
        <w:rPr>
          <w:rFonts w:eastAsia="Arial Unicode MS" w:cstheme="minorHAnsi"/>
          <w:sz w:val="24"/>
          <w:szCs w:val="24"/>
        </w:rPr>
        <w:t>6</w:t>
      </w:r>
      <w:r w:rsidRPr="00D56A7E">
        <w:rPr>
          <w:rFonts w:eastAsia="Arial Unicode MS" w:cstheme="minorHAnsi"/>
          <w:sz w:val="24"/>
          <w:szCs w:val="24"/>
        </w:rPr>
        <w:t>. turi ir kitas Sutarties ir Lietuvos Respublikoje galiojančių teisės aktų numatytas teises.</w:t>
      </w:r>
    </w:p>
    <w:p w14:paraId="537433D0"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13. Baudos ir delspinigiai turi būti sumokami per 5 (penkias) darbo dienas nuo jų pareikalavimo dienos. Jei Paslaugų teikėjas baudų ir (ar) delspinigių nesumoka per nurodytą terminą, Paslaugų gavėjas turi teisę juos išskaičiuoti iš Paslaugų teikėjui mokėtinų sumų (jei jų yra).</w:t>
      </w:r>
    </w:p>
    <w:p w14:paraId="2BF4A3C8"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Šalis neatsako už Sutartyje numatytų įsipareigojimų neįvykdymą arba netinkamą įvykdymą, jeigu tai įvyko dėl kitos šalies kaltės.</w:t>
      </w:r>
    </w:p>
    <w:p w14:paraId="0E28E2A3" w14:textId="77777777" w:rsidR="001F7519" w:rsidRDefault="001F7519" w:rsidP="00C859CA">
      <w:pPr>
        <w:spacing w:after="0" w:line="312" w:lineRule="auto"/>
        <w:jc w:val="center"/>
        <w:rPr>
          <w:rFonts w:cstheme="minorHAnsi"/>
          <w:b/>
          <w:sz w:val="24"/>
          <w:szCs w:val="24"/>
        </w:rPr>
      </w:pPr>
    </w:p>
    <w:p w14:paraId="2CCC931D" w14:textId="77777777" w:rsidR="00AF07DA" w:rsidRDefault="00AF07DA" w:rsidP="00C859CA">
      <w:pPr>
        <w:spacing w:after="0" w:line="312" w:lineRule="auto"/>
        <w:jc w:val="center"/>
        <w:rPr>
          <w:rFonts w:cstheme="minorHAnsi"/>
          <w:b/>
          <w:sz w:val="24"/>
          <w:szCs w:val="24"/>
        </w:rPr>
      </w:pPr>
    </w:p>
    <w:p w14:paraId="71D44463" w14:textId="77777777" w:rsidR="00AF07DA" w:rsidRDefault="00AF07DA" w:rsidP="00C859CA">
      <w:pPr>
        <w:spacing w:after="0" w:line="312" w:lineRule="auto"/>
        <w:jc w:val="center"/>
        <w:rPr>
          <w:rFonts w:cstheme="minorHAnsi"/>
          <w:b/>
          <w:sz w:val="24"/>
          <w:szCs w:val="24"/>
        </w:rPr>
      </w:pPr>
    </w:p>
    <w:p w14:paraId="7EAC431F" w14:textId="77777777" w:rsidR="00AF07DA" w:rsidRDefault="00AF07DA" w:rsidP="00C859CA">
      <w:pPr>
        <w:spacing w:after="0" w:line="312" w:lineRule="auto"/>
        <w:jc w:val="center"/>
        <w:rPr>
          <w:rFonts w:cstheme="minorHAnsi"/>
          <w:b/>
          <w:sz w:val="24"/>
          <w:szCs w:val="24"/>
        </w:rPr>
      </w:pPr>
    </w:p>
    <w:p w14:paraId="2F959E7F" w14:textId="09403134" w:rsidR="00A57386" w:rsidRPr="00D56A7E" w:rsidRDefault="00A57386" w:rsidP="00C859CA">
      <w:pPr>
        <w:spacing w:after="0" w:line="312" w:lineRule="auto"/>
        <w:jc w:val="center"/>
        <w:rPr>
          <w:rFonts w:cstheme="minorHAnsi"/>
          <w:b/>
          <w:sz w:val="24"/>
          <w:szCs w:val="24"/>
        </w:rPr>
      </w:pPr>
      <w:r w:rsidRPr="00D56A7E">
        <w:rPr>
          <w:rFonts w:cstheme="minorHAnsi"/>
          <w:b/>
          <w:sz w:val="24"/>
          <w:szCs w:val="24"/>
        </w:rPr>
        <w:lastRenderedPageBreak/>
        <w:t>VI SKYRIUS</w:t>
      </w:r>
    </w:p>
    <w:p w14:paraId="19EE3AF1" w14:textId="77777777" w:rsidR="00A57386" w:rsidRPr="00D56A7E" w:rsidRDefault="00A57386" w:rsidP="00C859CA">
      <w:pPr>
        <w:spacing w:after="0" w:line="312" w:lineRule="auto"/>
        <w:jc w:val="center"/>
        <w:outlineLvl w:val="0"/>
        <w:rPr>
          <w:rFonts w:cstheme="minorHAnsi"/>
          <w:b/>
          <w:sz w:val="24"/>
          <w:szCs w:val="24"/>
        </w:rPr>
      </w:pPr>
      <w:r w:rsidRPr="00D56A7E">
        <w:rPr>
          <w:rFonts w:cstheme="minorHAnsi"/>
          <w:b/>
          <w:sz w:val="24"/>
          <w:szCs w:val="24"/>
        </w:rPr>
        <w:t>NENUGALIMOS JĖGOS (</w:t>
      </w:r>
      <w:r w:rsidRPr="00D56A7E">
        <w:rPr>
          <w:rFonts w:cstheme="minorHAnsi"/>
          <w:b/>
          <w:i/>
          <w:sz w:val="24"/>
          <w:szCs w:val="24"/>
        </w:rPr>
        <w:t>FORCE MAJEURE</w:t>
      </w:r>
      <w:r w:rsidRPr="00D56A7E">
        <w:rPr>
          <w:rFonts w:cstheme="minorHAnsi"/>
          <w:b/>
          <w:sz w:val="24"/>
          <w:szCs w:val="24"/>
        </w:rPr>
        <w:t>) APLINKYBĖS</w:t>
      </w:r>
    </w:p>
    <w:p w14:paraId="6357E9FE" w14:textId="77777777" w:rsidR="00C018F3" w:rsidRPr="00D56A7E" w:rsidRDefault="00C018F3" w:rsidP="00C859CA">
      <w:pPr>
        <w:spacing w:after="0" w:line="312" w:lineRule="auto"/>
        <w:ind w:firstLine="851"/>
        <w:jc w:val="both"/>
        <w:rPr>
          <w:rFonts w:cstheme="minorHAnsi"/>
          <w:sz w:val="24"/>
          <w:szCs w:val="24"/>
        </w:rPr>
      </w:pPr>
    </w:p>
    <w:p w14:paraId="3EB8A930"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14.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Šalys vadovaujasi Atleidimo nuo atsakomybės esant nenugalimos jėgos (</w:t>
      </w:r>
      <w:r w:rsidRPr="00D56A7E">
        <w:rPr>
          <w:rFonts w:cstheme="minorHAnsi"/>
          <w:i/>
          <w:sz w:val="24"/>
          <w:szCs w:val="24"/>
        </w:rPr>
        <w:t>force majeure</w:t>
      </w:r>
      <w:r w:rsidRPr="00D56A7E">
        <w:rPr>
          <w:rFonts w:cstheme="minorHAnsi"/>
          <w:sz w:val="24"/>
          <w:szCs w:val="24"/>
        </w:rPr>
        <w:t>) aplinkybėms taisyklėmis, patvirtintomis Lietuvos Respublikos Vyriausybės 1996 m. liepos 15 d. nutarimu Nr. 840 „Dėl Atleidimo nuo atsakomybės esant nenugalimos jėgos (</w:t>
      </w:r>
      <w:r w:rsidRPr="00D56A7E">
        <w:rPr>
          <w:rFonts w:cstheme="minorHAnsi"/>
          <w:i/>
          <w:sz w:val="24"/>
          <w:szCs w:val="24"/>
        </w:rPr>
        <w:t>force majeure</w:t>
      </w:r>
      <w:r w:rsidRPr="00D56A7E">
        <w:rPr>
          <w:rFonts w:cstheme="minorHAnsi"/>
          <w:sz w:val="24"/>
          <w:szCs w:val="24"/>
        </w:rPr>
        <w:t xml:space="preserve">) aplinkybėms taisyklių patvirtinimo“. </w:t>
      </w:r>
    </w:p>
    <w:p w14:paraId="4D3F7033"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 xml:space="preserve">15. Šalis turi nedelsdama, t. y. ne vėliau kaip per 3 (tris) darbo dienas, pranešti kitai šaliai raštu apie paaiškėjusias nenugalimos jėgos aplinkybes, dėl kurių Sutarties ar jos dalies įvykdymas gali tapti neįmanomas ar iš esmės pasunkėti. </w:t>
      </w:r>
    </w:p>
    <w:p w14:paraId="15C04599"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16. Jeigu nenugalimos jėgos aplinkybės tęsiasi ilgiau kaip 3 (tris) mėnesius nuo pranešimo apie jas gavimo dienos, šalys tarpusavio susitarimu gali nutraukti Sutartį. Nė viena iš šalių neturi teisės reikalauti iš kitos šalies atlyginti dėl to patirtus nuostolius.</w:t>
      </w:r>
    </w:p>
    <w:p w14:paraId="0C3AB5BC" w14:textId="77777777" w:rsidR="00C018F3" w:rsidRPr="00D56A7E" w:rsidRDefault="00C018F3" w:rsidP="00C859CA">
      <w:pPr>
        <w:spacing w:after="0" w:line="312" w:lineRule="auto"/>
        <w:ind w:firstLine="851"/>
        <w:jc w:val="both"/>
        <w:rPr>
          <w:rFonts w:cstheme="minorHAnsi"/>
          <w:sz w:val="24"/>
          <w:szCs w:val="24"/>
        </w:rPr>
      </w:pPr>
    </w:p>
    <w:p w14:paraId="435A94C9" w14:textId="77777777" w:rsidR="00A57386" w:rsidRPr="00D56A7E" w:rsidRDefault="00A57386" w:rsidP="00C859CA">
      <w:pPr>
        <w:pStyle w:val="Antrat1"/>
        <w:spacing w:line="312" w:lineRule="auto"/>
        <w:rPr>
          <w:rFonts w:asciiTheme="minorHAnsi" w:hAnsiTheme="minorHAnsi" w:cstheme="minorHAnsi"/>
          <w:b/>
          <w:szCs w:val="24"/>
        </w:rPr>
      </w:pPr>
      <w:r w:rsidRPr="00D56A7E">
        <w:rPr>
          <w:rFonts w:asciiTheme="minorHAnsi" w:hAnsiTheme="minorHAnsi" w:cstheme="minorHAnsi"/>
          <w:b/>
          <w:szCs w:val="24"/>
        </w:rPr>
        <w:t>VII SKYRIUS</w:t>
      </w:r>
    </w:p>
    <w:p w14:paraId="050AB24C" w14:textId="77777777" w:rsidR="00A57386" w:rsidRPr="00D56A7E" w:rsidRDefault="00A57386" w:rsidP="00C859CA">
      <w:pPr>
        <w:pStyle w:val="Antrat1"/>
        <w:spacing w:line="312" w:lineRule="auto"/>
        <w:rPr>
          <w:rFonts w:asciiTheme="minorHAnsi" w:hAnsiTheme="minorHAnsi" w:cstheme="minorHAnsi"/>
          <w:b/>
          <w:szCs w:val="24"/>
        </w:rPr>
      </w:pPr>
      <w:r w:rsidRPr="00D56A7E">
        <w:rPr>
          <w:rFonts w:asciiTheme="minorHAnsi" w:hAnsiTheme="minorHAnsi" w:cstheme="minorHAnsi"/>
          <w:b/>
          <w:szCs w:val="24"/>
        </w:rPr>
        <w:t>SUTARTIES GALIOJIMAS, PAKEITIMAS IR NUTRAUKIMAS</w:t>
      </w:r>
    </w:p>
    <w:p w14:paraId="0666C7D5" w14:textId="77777777" w:rsidR="00A57386" w:rsidRPr="00D56A7E" w:rsidRDefault="00A57386" w:rsidP="00C859CA">
      <w:pPr>
        <w:spacing w:after="0" w:line="312" w:lineRule="auto"/>
        <w:ind w:firstLine="851"/>
        <w:jc w:val="both"/>
        <w:rPr>
          <w:rFonts w:cstheme="minorHAnsi"/>
          <w:sz w:val="24"/>
          <w:szCs w:val="24"/>
        </w:rPr>
      </w:pPr>
    </w:p>
    <w:p w14:paraId="300CEF07" w14:textId="77777777" w:rsidR="00A57386" w:rsidRPr="00D56A7E" w:rsidRDefault="00A57386" w:rsidP="00C859CA">
      <w:pPr>
        <w:spacing w:after="0" w:line="312" w:lineRule="auto"/>
        <w:ind w:firstLine="851"/>
        <w:jc w:val="both"/>
        <w:rPr>
          <w:rFonts w:eastAsia="Times New Roman" w:cstheme="minorHAnsi"/>
          <w:iCs/>
          <w:sz w:val="24"/>
          <w:szCs w:val="24"/>
          <w:lang w:eastAsia="ar-SA"/>
        </w:rPr>
      </w:pPr>
      <w:r w:rsidRPr="00D56A7E">
        <w:rPr>
          <w:rFonts w:cstheme="minorHAnsi"/>
          <w:sz w:val="24"/>
          <w:szCs w:val="24"/>
        </w:rPr>
        <w:t xml:space="preserve">17. </w:t>
      </w:r>
      <w:r w:rsidRPr="00D56A7E">
        <w:rPr>
          <w:rFonts w:eastAsia="Times New Roman" w:cstheme="minorHAnsi"/>
          <w:iCs/>
          <w:sz w:val="24"/>
          <w:szCs w:val="24"/>
          <w:lang w:eastAsia="ar-SA"/>
        </w:rPr>
        <w:t>Sutartis įsigalioja:</w:t>
      </w:r>
    </w:p>
    <w:p w14:paraId="7B3A9F4E" w14:textId="77777777" w:rsidR="00A57386" w:rsidRPr="00D56A7E" w:rsidRDefault="00A57386" w:rsidP="00C859CA">
      <w:pPr>
        <w:suppressAutoHyphens/>
        <w:spacing w:after="0" w:line="312" w:lineRule="auto"/>
        <w:ind w:firstLine="851"/>
        <w:jc w:val="both"/>
        <w:rPr>
          <w:rFonts w:eastAsia="Times New Roman" w:cstheme="minorHAnsi"/>
          <w:iCs/>
          <w:sz w:val="24"/>
          <w:szCs w:val="24"/>
          <w:lang w:eastAsia="ar-SA"/>
        </w:rPr>
      </w:pPr>
      <w:r w:rsidRPr="00D56A7E">
        <w:rPr>
          <w:rFonts w:eastAsia="Times New Roman" w:cstheme="minorHAnsi"/>
          <w:iCs/>
          <w:sz w:val="24"/>
          <w:szCs w:val="24"/>
          <w:lang w:eastAsia="ar-SA"/>
        </w:rPr>
        <w:t xml:space="preserve">17.1. jei sudaroma elektroninė Sutartis, ji įsigalioja, kai Sutarties </w:t>
      </w:r>
      <w:r w:rsidR="00194F9F" w:rsidRPr="00D56A7E">
        <w:rPr>
          <w:rFonts w:eastAsia="Times New Roman" w:cstheme="minorHAnsi"/>
          <w:iCs/>
          <w:sz w:val="24"/>
          <w:szCs w:val="24"/>
          <w:lang w:eastAsia="ar-SA"/>
        </w:rPr>
        <w:t>š</w:t>
      </w:r>
      <w:r w:rsidRPr="00D56A7E">
        <w:rPr>
          <w:rFonts w:eastAsia="Times New Roman" w:cstheme="minorHAnsi"/>
          <w:iCs/>
          <w:sz w:val="24"/>
          <w:szCs w:val="24"/>
          <w:lang w:eastAsia="ar-SA"/>
        </w:rPr>
        <w:t xml:space="preserve">alys ją pasirašo kvalifikuotais elektroniniais parašais; </w:t>
      </w:r>
    </w:p>
    <w:p w14:paraId="12FE6348" w14:textId="77777777" w:rsidR="00A57386" w:rsidRPr="00D56A7E" w:rsidRDefault="00A57386" w:rsidP="00C859CA">
      <w:pPr>
        <w:suppressAutoHyphens/>
        <w:spacing w:after="0" w:line="312" w:lineRule="auto"/>
        <w:ind w:firstLine="851"/>
        <w:jc w:val="both"/>
        <w:rPr>
          <w:rFonts w:eastAsia="Times New Roman" w:cstheme="minorHAnsi"/>
          <w:iCs/>
          <w:sz w:val="24"/>
          <w:szCs w:val="24"/>
          <w:lang w:eastAsia="ar-SA"/>
        </w:rPr>
      </w:pPr>
      <w:r w:rsidRPr="00D56A7E">
        <w:rPr>
          <w:rFonts w:eastAsia="Times New Roman" w:cstheme="minorHAnsi"/>
          <w:iCs/>
          <w:sz w:val="24"/>
          <w:szCs w:val="24"/>
          <w:lang w:eastAsia="ar-SA"/>
        </w:rPr>
        <w:t xml:space="preserve">17.2. jei sudaroma popierinė Sutartis, ji įsigalioja, kai Sutartį fiziniais parašais pasirašo </w:t>
      </w:r>
      <w:r w:rsidR="00194F9F" w:rsidRPr="00D56A7E">
        <w:rPr>
          <w:rFonts w:eastAsia="Times New Roman" w:cstheme="minorHAnsi"/>
          <w:iCs/>
          <w:sz w:val="24"/>
          <w:szCs w:val="24"/>
          <w:lang w:eastAsia="ar-SA"/>
        </w:rPr>
        <w:t>š</w:t>
      </w:r>
      <w:r w:rsidRPr="00D56A7E">
        <w:rPr>
          <w:rFonts w:eastAsia="Times New Roman" w:cstheme="minorHAnsi"/>
          <w:iCs/>
          <w:sz w:val="24"/>
          <w:szCs w:val="24"/>
          <w:lang w:eastAsia="ar-SA"/>
        </w:rPr>
        <w:t xml:space="preserve">alys ir patvirtina antspaudais, jei antspaudą </w:t>
      </w:r>
      <w:r w:rsidR="00194F9F" w:rsidRPr="00D56A7E">
        <w:rPr>
          <w:rFonts w:eastAsia="Times New Roman" w:cstheme="minorHAnsi"/>
          <w:iCs/>
          <w:sz w:val="24"/>
          <w:szCs w:val="24"/>
          <w:lang w:eastAsia="ar-SA"/>
        </w:rPr>
        <w:t>š</w:t>
      </w:r>
      <w:r w:rsidRPr="00D56A7E">
        <w:rPr>
          <w:rFonts w:eastAsia="Times New Roman" w:cstheme="minorHAnsi"/>
          <w:iCs/>
          <w:sz w:val="24"/>
          <w:szCs w:val="24"/>
          <w:lang w:eastAsia="ar-SA"/>
        </w:rPr>
        <w:t>alis turėti privalo.</w:t>
      </w:r>
    </w:p>
    <w:p w14:paraId="44338305"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 xml:space="preserve">18. </w:t>
      </w:r>
      <w:r w:rsidR="00E84AE5" w:rsidRPr="00D56A7E">
        <w:rPr>
          <w:rFonts w:cstheme="minorHAnsi"/>
          <w:sz w:val="24"/>
          <w:szCs w:val="24"/>
        </w:rPr>
        <w:t>Sutartis galioja iki visiško įsipareigojimų pagal Sutartį įvykd</w:t>
      </w:r>
      <w:r w:rsidR="00467099" w:rsidRPr="00D56A7E">
        <w:rPr>
          <w:rFonts w:cstheme="minorHAnsi"/>
          <w:sz w:val="24"/>
          <w:szCs w:val="24"/>
        </w:rPr>
        <w:t xml:space="preserve">ymo, bet ne ilgiau kaip iki </w:t>
      </w:r>
      <w:r w:rsidR="00E84AE5" w:rsidRPr="00D56A7E">
        <w:rPr>
          <w:rFonts w:cstheme="minorHAnsi"/>
          <w:sz w:val="24"/>
          <w:szCs w:val="24"/>
        </w:rPr>
        <w:t>2026 m. balandžio 30 d. Sutarties galiojimo pabaiga neatleidžia šalių nuo pareigos tinkamai įvykdyti Sutartimi prisiimtus įsipareigojimus.</w:t>
      </w:r>
    </w:p>
    <w:p w14:paraId="073623B2"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19. Sutarties sąlygos Sutarties galiojimo laikotarpiu gali būti keičiamos VPĮ 89 straipsnyje nustatytais atvejais ir tvarka.</w:t>
      </w:r>
    </w:p>
    <w:p w14:paraId="43042514"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 xml:space="preserve">20. Sutarties galiojimo laikotarpiu šalis, inicijuojanti Sutarties sąlygų pakeitimą, pateikia kitai šaliai rašytinį prašymą keisti Sutarties sąlygas ir dokumentų, pagrindžiančių prašyme nurodytas aplinkybes, argumentus ir paaiškinimus, kopijas. Į pateiktą prašymą nesutinkanti pakeisti atitinkamą Sutarties sąlygą kita šalis motyvuotai atsako per 10 (dešimt) darbo dienų nuo prašymo pateikimo dienos. Šalims tarpusavyje susitarus dėl Sutarties sąlygų keitimo, šie pakeitimai įforminami rašytiniu abiejų šalių susitarimu, kuris tampa neatskiriama Sutarties dalimi. </w:t>
      </w:r>
    </w:p>
    <w:p w14:paraId="110F39B3"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 xml:space="preserve">21. Sutartis gali būti nutraukiama prieš terminą rašytiniu šalių susitarimu, Lietuvos Respublikos </w:t>
      </w:r>
      <w:r w:rsidRPr="00D56A7E">
        <w:rPr>
          <w:rFonts w:eastAsia="Times New Roman" w:cstheme="minorHAnsi"/>
          <w:sz w:val="24"/>
          <w:szCs w:val="24"/>
        </w:rPr>
        <w:t>civiliniame kodekse ir Sutartyje numatyta tvarka.</w:t>
      </w:r>
    </w:p>
    <w:p w14:paraId="10253BCE"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lastRenderedPageBreak/>
        <w:t>22. Paslaugų gavėjas turi teisę</w:t>
      </w:r>
      <w:r w:rsidR="000336C0" w:rsidRPr="00D56A7E">
        <w:rPr>
          <w:rFonts w:cstheme="minorHAnsi"/>
          <w:sz w:val="24"/>
          <w:szCs w:val="24"/>
        </w:rPr>
        <w:t xml:space="preserve"> </w:t>
      </w:r>
      <w:r w:rsidRPr="00D56A7E">
        <w:rPr>
          <w:rFonts w:cstheme="minorHAnsi"/>
          <w:sz w:val="24"/>
          <w:szCs w:val="24"/>
        </w:rPr>
        <w:t>vienašališkai nutraukti Sutartį VPĮ 90 straipsnyje nustatytais atvejais ir tvarka.</w:t>
      </w:r>
    </w:p>
    <w:p w14:paraId="7F741504"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23. Kiekviena iš šalių gali vienašališkai nutraukti Sutartį, raštu įspėjusi kitą šalį prieš 10 (dešimt) darbo dienų iki numatomos Sutarties nutraukimo dienos, jeigu kita šalis nevykdo sutartinių įsipareigojimų arba netinkamai juos vykdo ir tai yra esminis Sutarties pažeidimas. Sutarties esminiais pažeidimais laikomi šie atvejai:</w:t>
      </w:r>
    </w:p>
    <w:p w14:paraId="235729B9"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 xml:space="preserve">23.1. Paslaugų teikėjas, nesant Paslaugų gavėjo kaltės, nepradeda teikti paslaugų ir, Paslaugų gavėjui pareikalavus, per jo nustatytą terminą nepradeda teikti paslaugų ar kitaip aiškiai parodo ketinimą </w:t>
      </w:r>
      <w:r w:rsidRPr="00D56A7E">
        <w:rPr>
          <w:rFonts w:cstheme="minorHAnsi"/>
          <w:sz w:val="24"/>
          <w:szCs w:val="24"/>
        </w:rPr>
        <w:t>netęsti savo įsipareigojimų pagal Sutartį;</w:t>
      </w:r>
    </w:p>
    <w:p w14:paraId="61E86E01" w14:textId="1562526D"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 xml:space="preserve">23.2. Paslaugų teikėjas nevykdo arba </w:t>
      </w:r>
      <w:r w:rsidR="00FC330D">
        <w:rPr>
          <w:rFonts w:cstheme="minorHAnsi"/>
          <w:sz w:val="24"/>
          <w:szCs w:val="24"/>
        </w:rPr>
        <w:t xml:space="preserve">daugiau kaip 3 kartus </w:t>
      </w:r>
      <w:r w:rsidRPr="00D56A7E">
        <w:rPr>
          <w:rFonts w:cstheme="minorHAnsi"/>
          <w:sz w:val="24"/>
          <w:szCs w:val="24"/>
        </w:rPr>
        <w:t>netinkamai vykdo Sutartimi prisiimtus įsipareigojimus ir, Paslaugų gavėjui pareikalavus, per nustatytą terminą neįvykdo nurodytų įsipareigojimų ar nepašalina nurodytų paslaugų trūkumų</w:t>
      </w:r>
      <w:r w:rsidR="00F145C7" w:rsidRPr="00D56A7E">
        <w:rPr>
          <w:rFonts w:cstheme="minorHAnsi"/>
          <w:sz w:val="24"/>
          <w:szCs w:val="24"/>
        </w:rPr>
        <w:t>;</w:t>
      </w:r>
    </w:p>
    <w:p w14:paraId="2CD1075D"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 xml:space="preserve">23.3. Paslaugų teikėjas be Paslaugų gavėjo žinios </w:t>
      </w:r>
      <w:r w:rsidRPr="00D56A7E">
        <w:rPr>
          <w:rFonts w:cstheme="minorHAnsi"/>
          <w:sz w:val="24"/>
          <w:szCs w:val="24"/>
        </w:rPr>
        <w:t>pasitelkia naujus subt</w:t>
      </w:r>
      <w:r w:rsidR="00A44AC2" w:rsidRPr="00D56A7E">
        <w:rPr>
          <w:rFonts w:cstheme="minorHAnsi"/>
          <w:sz w:val="24"/>
          <w:szCs w:val="24"/>
        </w:rPr>
        <w:t>e</w:t>
      </w:r>
      <w:r w:rsidRPr="00D56A7E">
        <w:rPr>
          <w:rFonts w:cstheme="minorHAnsi"/>
          <w:sz w:val="24"/>
          <w:szCs w:val="24"/>
        </w:rPr>
        <w:t>ikėjus arba juos pakeičia, apie tai neinformavęs Paslaugų gavėjo ir nesudaręs rašytinio susitarimo dėl Sutarties pakeitimo, arba vienašališkai pakeičia už Sutarties vykdymą atsakingą (-us) specialistą (-us), nurodytą (-us) prie Sutarties pridedamame Paslaugų teikėjo vadovaujančių ir už Sutarties vykdymą atsakingų specialistų sąraše, negavęs rašy</w:t>
      </w:r>
      <w:r w:rsidR="00536391" w:rsidRPr="00D56A7E">
        <w:rPr>
          <w:rFonts w:cstheme="minorHAnsi"/>
          <w:sz w:val="24"/>
          <w:szCs w:val="24"/>
        </w:rPr>
        <w:t>tinio Paslaugų gavėjo pritarimo;</w:t>
      </w:r>
      <w:r w:rsidRPr="00D56A7E">
        <w:rPr>
          <w:rFonts w:cstheme="minorHAnsi"/>
          <w:sz w:val="24"/>
          <w:szCs w:val="24"/>
        </w:rPr>
        <w:t xml:space="preserve"> </w:t>
      </w:r>
    </w:p>
    <w:p w14:paraId="6A143CF2" w14:textId="77777777" w:rsidR="004E0419" w:rsidRPr="00D56A7E" w:rsidRDefault="004E0419" w:rsidP="00C859CA">
      <w:pPr>
        <w:spacing w:after="0" w:line="312" w:lineRule="auto"/>
        <w:ind w:firstLine="851"/>
        <w:jc w:val="both"/>
        <w:rPr>
          <w:rFonts w:cstheme="minorHAnsi"/>
          <w:sz w:val="24"/>
          <w:szCs w:val="24"/>
        </w:rPr>
      </w:pPr>
      <w:r w:rsidRPr="00D56A7E">
        <w:rPr>
          <w:rFonts w:cstheme="minorHAnsi"/>
          <w:sz w:val="24"/>
          <w:szCs w:val="24"/>
        </w:rPr>
        <w:t>23.4. Paslaugų teikėjas vėluoja suteikti paslaugas Sutarties 7.1 papunktyje nustatytu terminu daugiau kaip 30 dienų;</w:t>
      </w:r>
      <w:bookmarkStart w:id="1" w:name="_GoBack"/>
      <w:bookmarkEnd w:id="1"/>
    </w:p>
    <w:p w14:paraId="2572F8AA" w14:textId="77777777" w:rsidR="00A57386" w:rsidRPr="00D56A7E" w:rsidRDefault="004E0419" w:rsidP="00C859CA">
      <w:pPr>
        <w:spacing w:after="0" w:line="312" w:lineRule="auto"/>
        <w:ind w:firstLine="851"/>
        <w:jc w:val="both"/>
        <w:rPr>
          <w:rFonts w:cstheme="minorHAnsi"/>
          <w:sz w:val="24"/>
          <w:szCs w:val="24"/>
        </w:rPr>
      </w:pPr>
      <w:r w:rsidRPr="00D56A7E">
        <w:rPr>
          <w:rFonts w:cstheme="minorHAnsi"/>
          <w:sz w:val="24"/>
          <w:szCs w:val="24"/>
        </w:rPr>
        <w:t>23.5</w:t>
      </w:r>
      <w:r w:rsidR="00A57386" w:rsidRPr="00D56A7E">
        <w:rPr>
          <w:rFonts w:cstheme="minorHAnsi"/>
          <w:sz w:val="24"/>
          <w:szCs w:val="24"/>
        </w:rPr>
        <w:t>. Paslaugų gavėjas vėluoja atlikti mokėjimą daugiau kaip 20 (dvidešimt) kalendorinių dienų ir, gavęs įspėjimą raštu dėl vėlavimo atlikti mokėjimą, mokėjimo neatlieka per 10 (dešimt) kalendorinių dienų nuo įspėjimo gavimo;</w:t>
      </w:r>
    </w:p>
    <w:p w14:paraId="46BA690D"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23.</w:t>
      </w:r>
      <w:r w:rsidR="00425D09" w:rsidRPr="00D56A7E">
        <w:rPr>
          <w:rFonts w:cstheme="minorHAnsi"/>
          <w:sz w:val="24"/>
          <w:szCs w:val="24"/>
        </w:rPr>
        <w:t>6</w:t>
      </w:r>
      <w:r w:rsidRPr="00D56A7E">
        <w:rPr>
          <w:rFonts w:cstheme="minorHAnsi"/>
          <w:sz w:val="24"/>
          <w:szCs w:val="24"/>
        </w:rPr>
        <w:t>. kitais Sutartyje numatytais atvejais;</w:t>
      </w:r>
    </w:p>
    <w:p w14:paraId="785CE2A6" w14:textId="77777777" w:rsidR="00A57386" w:rsidRPr="00D56A7E" w:rsidRDefault="00A57386" w:rsidP="00C859CA">
      <w:pPr>
        <w:tabs>
          <w:tab w:val="left" w:pos="7655"/>
        </w:tabs>
        <w:spacing w:after="0" w:line="312" w:lineRule="auto"/>
        <w:ind w:firstLine="851"/>
        <w:jc w:val="both"/>
        <w:rPr>
          <w:rFonts w:cstheme="minorHAnsi"/>
          <w:sz w:val="24"/>
          <w:szCs w:val="24"/>
        </w:rPr>
      </w:pPr>
      <w:r w:rsidRPr="00D56A7E">
        <w:rPr>
          <w:rFonts w:cstheme="minorHAnsi"/>
          <w:sz w:val="24"/>
          <w:szCs w:val="24"/>
        </w:rPr>
        <w:t>23.</w:t>
      </w:r>
      <w:r w:rsidR="00425D09" w:rsidRPr="00D56A7E">
        <w:rPr>
          <w:rFonts w:cstheme="minorHAnsi"/>
          <w:sz w:val="24"/>
          <w:szCs w:val="24"/>
        </w:rPr>
        <w:t>7</w:t>
      </w:r>
      <w:r w:rsidRPr="00D56A7E">
        <w:rPr>
          <w:rFonts w:cstheme="minorHAnsi"/>
          <w:sz w:val="24"/>
          <w:szCs w:val="24"/>
        </w:rPr>
        <w:t>. kitais atvejais nustatydamos, ar Sutarties pažeidimas yra esminis, šalys vadovaujasi Lietuvos Respublikos civilinio kodekso 6.217 straipsniu.</w:t>
      </w:r>
    </w:p>
    <w:p w14:paraId="1E6FECB9"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 xml:space="preserve">24. Nutraukus Sutartį dėl Paslaugų teikėjo kaltės ar Paslaugų teikėjui nepagrįstai nutraukus Sutartį, </w:t>
      </w:r>
      <w:r w:rsidRPr="00D56A7E">
        <w:rPr>
          <w:rFonts w:eastAsia="Arial Unicode MS" w:cstheme="minorHAnsi"/>
          <w:sz w:val="24"/>
          <w:szCs w:val="24"/>
        </w:rPr>
        <w:t xml:space="preserve">Paslaugų teikėjas privalo ne vėliau kaip per 5 (penkias) darbo dienas nuo </w:t>
      </w:r>
      <w:r w:rsidRPr="00D56A7E">
        <w:rPr>
          <w:rFonts w:cstheme="minorHAnsi"/>
          <w:sz w:val="24"/>
          <w:szCs w:val="24"/>
        </w:rPr>
        <w:t xml:space="preserve">Paslaugų gavėjo </w:t>
      </w:r>
      <w:r w:rsidRPr="00D56A7E">
        <w:rPr>
          <w:rFonts w:eastAsia="Arial Unicode MS" w:cstheme="minorHAnsi"/>
          <w:sz w:val="24"/>
          <w:szCs w:val="24"/>
        </w:rPr>
        <w:t xml:space="preserve">reikalavimo pateikimo dienos </w:t>
      </w:r>
      <w:r w:rsidRPr="00D56A7E">
        <w:rPr>
          <w:rFonts w:cstheme="minorHAnsi"/>
          <w:sz w:val="24"/>
          <w:szCs w:val="24"/>
        </w:rPr>
        <w:t>sumokėti Paslaugų gavėjui 5 (penki</w:t>
      </w:r>
      <w:r w:rsidR="00562194" w:rsidRPr="00D56A7E">
        <w:rPr>
          <w:rFonts w:cstheme="minorHAnsi"/>
          <w:sz w:val="24"/>
          <w:szCs w:val="24"/>
        </w:rPr>
        <w:t>ų</w:t>
      </w:r>
      <w:r w:rsidRPr="00D56A7E">
        <w:rPr>
          <w:rFonts w:cstheme="minorHAnsi"/>
          <w:sz w:val="24"/>
          <w:szCs w:val="24"/>
        </w:rPr>
        <w:t>) proc. nuo pradinės Sutarties vertės dydžio baudą.</w:t>
      </w:r>
    </w:p>
    <w:p w14:paraId="46D936C5"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25. Vienašališkai nutraukus Sutartį, kaltoji šalis atlygina kitai šaliai su Sutarties nutraukimu susijusius nuostolius.</w:t>
      </w:r>
    </w:p>
    <w:p w14:paraId="1616FAF0" w14:textId="77777777" w:rsidR="00A57386" w:rsidRPr="00D56A7E" w:rsidRDefault="00A57386" w:rsidP="00C859CA">
      <w:pPr>
        <w:pStyle w:val="Pagrindinistekstas20"/>
        <w:spacing w:after="0" w:line="312" w:lineRule="auto"/>
        <w:jc w:val="center"/>
        <w:rPr>
          <w:rFonts w:asciiTheme="minorHAnsi" w:hAnsiTheme="minorHAnsi" w:cstheme="minorHAnsi"/>
          <w:sz w:val="24"/>
          <w:szCs w:val="24"/>
        </w:rPr>
      </w:pPr>
    </w:p>
    <w:p w14:paraId="7100C479" w14:textId="77777777" w:rsidR="00A57386" w:rsidRPr="00D56A7E" w:rsidRDefault="00A57386" w:rsidP="00C859CA">
      <w:pPr>
        <w:pStyle w:val="Pagrindinistekstas20"/>
        <w:spacing w:after="0" w:line="312" w:lineRule="auto"/>
        <w:jc w:val="center"/>
        <w:rPr>
          <w:rFonts w:asciiTheme="minorHAnsi" w:hAnsiTheme="minorHAnsi" w:cstheme="minorHAnsi"/>
          <w:b/>
          <w:sz w:val="24"/>
          <w:szCs w:val="24"/>
        </w:rPr>
      </w:pPr>
      <w:r w:rsidRPr="00D56A7E">
        <w:rPr>
          <w:rFonts w:asciiTheme="minorHAnsi" w:hAnsiTheme="minorHAnsi" w:cstheme="minorHAnsi"/>
          <w:b/>
          <w:sz w:val="24"/>
          <w:szCs w:val="24"/>
        </w:rPr>
        <w:t xml:space="preserve">VIII SKYRIUS </w:t>
      </w:r>
    </w:p>
    <w:p w14:paraId="457E5A81" w14:textId="77777777" w:rsidR="00A57386" w:rsidRPr="00D56A7E" w:rsidRDefault="00A57386" w:rsidP="00C859CA">
      <w:pPr>
        <w:pStyle w:val="Pagrindinistekstas20"/>
        <w:spacing w:after="0" w:line="312" w:lineRule="auto"/>
        <w:jc w:val="center"/>
        <w:rPr>
          <w:rFonts w:asciiTheme="minorHAnsi" w:hAnsiTheme="minorHAnsi" w:cstheme="minorHAnsi"/>
          <w:b/>
          <w:sz w:val="24"/>
          <w:szCs w:val="24"/>
        </w:rPr>
      </w:pPr>
      <w:r w:rsidRPr="00D56A7E">
        <w:rPr>
          <w:rFonts w:asciiTheme="minorHAnsi" w:hAnsiTheme="minorHAnsi" w:cstheme="minorHAnsi"/>
          <w:b/>
          <w:sz w:val="24"/>
          <w:szCs w:val="24"/>
        </w:rPr>
        <w:t>BAIGIAMOSIOS NUOSTATOS</w:t>
      </w:r>
    </w:p>
    <w:p w14:paraId="1B62ED25" w14:textId="77777777" w:rsidR="00C018F3" w:rsidRPr="00D56A7E" w:rsidRDefault="00C018F3" w:rsidP="00C859CA">
      <w:pPr>
        <w:spacing w:after="0" w:line="312" w:lineRule="auto"/>
        <w:ind w:firstLine="851"/>
        <w:jc w:val="both"/>
        <w:rPr>
          <w:rFonts w:cstheme="minorHAnsi"/>
          <w:bCs/>
          <w:sz w:val="24"/>
          <w:szCs w:val="24"/>
        </w:rPr>
      </w:pPr>
    </w:p>
    <w:p w14:paraId="3D305598" w14:textId="77777777" w:rsidR="00A57386" w:rsidRPr="00D56A7E" w:rsidRDefault="00A57386" w:rsidP="00C859CA">
      <w:pPr>
        <w:spacing w:after="0" w:line="312" w:lineRule="auto"/>
        <w:ind w:firstLine="851"/>
        <w:jc w:val="both"/>
        <w:rPr>
          <w:rFonts w:cstheme="minorHAnsi"/>
          <w:bCs/>
          <w:sz w:val="24"/>
          <w:szCs w:val="24"/>
        </w:rPr>
      </w:pPr>
      <w:r w:rsidRPr="00D56A7E">
        <w:rPr>
          <w:rFonts w:cstheme="minorHAnsi"/>
          <w:bCs/>
          <w:sz w:val="24"/>
          <w:szCs w:val="24"/>
        </w:rPr>
        <w:t xml:space="preserve">26. Vykdydamos Sutartį, šalys vadovaujasi Lietuvos Respublikos civiliniu kodeksu, Lietuvos Respublikos įstatymais, kitais Lietuvos Respublikos teisės aktais ir Sutarties sąlygomis. </w:t>
      </w:r>
    </w:p>
    <w:p w14:paraId="0250880E" w14:textId="77777777" w:rsidR="005167B8" w:rsidRPr="00D56A7E" w:rsidRDefault="005167B8" w:rsidP="00C859CA">
      <w:pPr>
        <w:spacing w:after="0" w:line="312" w:lineRule="auto"/>
        <w:ind w:firstLine="851"/>
        <w:jc w:val="both"/>
        <w:rPr>
          <w:rFonts w:cstheme="minorHAnsi"/>
          <w:sz w:val="24"/>
          <w:szCs w:val="24"/>
        </w:rPr>
      </w:pPr>
      <w:r w:rsidRPr="00D56A7E">
        <w:rPr>
          <w:rFonts w:cstheme="minorHAnsi"/>
          <w:sz w:val="24"/>
          <w:szCs w:val="24"/>
        </w:rPr>
        <w:lastRenderedPageBreak/>
        <w:t>27. Jei Sutarties (įskaitant Sutarties priedus) sąlygos prieštarauja VPĮ ir kitų teisės aktų reikalavimams, taikomos VPĮ ir kitų teisės aktų nuostatos.</w:t>
      </w:r>
    </w:p>
    <w:p w14:paraId="668040C6" w14:textId="77777777" w:rsidR="005167B8" w:rsidRPr="00D56A7E" w:rsidRDefault="00A57386" w:rsidP="005367A3">
      <w:pPr>
        <w:spacing w:after="0" w:line="312" w:lineRule="auto"/>
        <w:ind w:firstLine="851"/>
        <w:jc w:val="both"/>
        <w:rPr>
          <w:rFonts w:cstheme="minorHAnsi"/>
          <w:sz w:val="24"/>
          <w:szCs w:val="24"/>
        </w:rPr>
      </w:pPr>
      <w:r w:rsidRPr="00D56A7E">
        <w:rPr>
          <w:rFonts w:cstheme="minorHAnsi"/>
          <w:sz w:val="24"/>
          <w:szCs w:val="24"/>
        </w:rPr>
        <w:t>2</w:t>
      </w:r>
      <w:r w:rsidR="005167B8" w:rsidRPr="00D56A7E">
        <w:rPr>
          <w:rFonts w:cstheme="minorHAnsi"/>
          <w:sz w:val="24"/>
          <w:szCs w:val="24"/>
        </w:rPr>
        <w:t>8</w:t>
      </w:r>
      <w:r w:rsidRPr="00D56A7E">
        <w:rPr>
          <w:rFonts w:cstheme="minorHAnsi"/>
          <w:sz w:val="24"/>
          <w:szCs w:val="24"/>
        </w:rPr>
        <w:t xml:space="preserve">. </w:t>
      </w:r>
      <w:r w:rsidR="00017795" w:rsidRPr="00D56A7E">
        <w:rPr>
          <w:rFonts w:cstheme="minorHAnsi"/>
          <w:bCs/>
          <w:iCs/>
          <w:spacing w:val="-4"/>
          <w:sz w:val="24"/>
          <w:szCs w:val="24"/>
        </w:rPr>
        <w:t>Šis pirkimas laikomas žaliuoju pirkimu,</w:t>
      </w:r>
      <w:r w:rsidR="00017795" w:rsidRPr="00D56A7E">
        <w:rPr>
          <w:rFonts w:cstheme="minorHAnsi"/>
          <w:sz w:val="24"/>
          <w:szCs w:val="24"/>
        </w:rPr>
        <w:t xml:space="preserve"> </w:t>
      </w:r>
      <w:r w:rsidR="00017795" w:rsidRPr="00D56A7E">
        <w:rPr>
          <w:rFonts w:cstheme="minorHAnsi"/>
          <w:bCs/>
          <w:iCs/>
          <w:spacing w:val="-4"/>
          <w:sz w:val="24"/>
          <w:szCs w:val="24"/>
        </w:rPr>
        <w:t xml:space="preserve">nes </w:t>
      </w:r>
      <w:r w:rsidR="00017795" w:rsidRPr="00D56A7E">
        <w:rPr>
          <w:rFonts w:eastAsia="Calibri" w:cstheme="minorHAnsi"/>
          <w:sz w:val="24"/>
          <w:szCs w:val="24"/>
        </w:rPr>
        <w:t xml:space="preserve">perkamos </w:t>
      </w:r>
      <w:r w:rsidR="00927FBF" w:rsidRPr="00D56A7E">
        <w:rPr>
          <w:rFonts w:cstheme="minorHAnsi"/>
          <w:sz w:val="24"/>
          <w:szCs w:val="24"/>
        </w:rPr>
        <w:t xml:space="preserve">mokymų </w:t>
      </w:r>
      <w:r w:rsidR="00017795" w:rsidRPr="00D56A7E">
        <w:rPr>
          <w:rFonts w:eastAsia="Calibri" w:cstheme="minorHAnsi"/>
          <w:sz w:val="24"/>
          <w:szCs w:val="24"/>
        </w:rPr>
        <w:t xml:space="preserve">paslaugos </w:t>
      </w:r>
      <w:r w:rsidR="00017795" w:rsidRPr="00D56A7E">
        <w:rPr>
          <w:rFonts w:cstheme="minorHAnsi"/>
          <w:sz w:val="24"/>
          <w:szCs w:val="24"/>
        </w:rPr>
        <w:t>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r w:rsidR="005167B8" w:rsidRPr="00D56A7E">
        <w:rPr>
          <w:rFonts w:cstheme="minorHAnsi"/>
          <w:sz w:val="24"/>
          <w:szCs w:val="24"/>
        </w:rPr>
        <w:t>.</w:t>
      </w:r>
    </w:p>
    <w:p w14:paraId="6141D4E8" w14:textId="77777777" w:rsidR="00852C6A"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 xml:space="preserve">29. </w:t>
      </w:r>
      <w:r w:rsidR="00852C6A" w:rsidRPr="00D56A7E">
        <w:rPr>
          <w:rFonts w:cstheme="minorHAnsi"/>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w:t>
      </w:r>
      <w:r w:rsidR="00E04905" w:rsidRPr="00D56A7E">
        <w:rPr>
          <w:rFonts w:cstheme="minorHAnsi"/>
          <w:sz w:val="24"/>
          <w:szCs w:val="24"/>
        </w:rPr>
        <w:t>,</w:t>
      </w:r>
      <w:r w:rsidR="00852C6A" w:rsidRPr="00D56A7E">
        <w:rPr>
          <w:rFonts w:cstheme="minorHAnsi"/>
          <w:sz w:val="24"/>
          <w:szCs w:val="24"/>
        </w:rPr>
        <w:t xml:space="preserve"> turi būti laikoma, kad kiekviena tokia nuoroda yra pateikta su žodžiais „arba lygiavertis“. </w:t>
      </w:r>
    </w:p>
    <w:p w14:paraId="3591A51E" w14:textId="77777777" w:rsidR="00852C6A" w:rsidRPr="00D56A7E" w:rsidRDefault="00852C6A" w:rsidP="00C859CA">
      <w:pPr>
        <w:spacing w:after="0" w:line="312" w:lineRule="auto"/>
        <w:ind w:firstLine="851"/>
        <w:jc w:val="both"/>
        <w:rPr>
          <w:rFonts w:cstheme="minorHAnsi"/>
          <w:sz w:val="24"/>
          <w:szCs w:val="24"/>
        </w:rPr>
      </w:pPr>
      <w:r w:rsidRPr="00D56A7E">
        <w:rPr>
          <w:rFonts w:cstheme="minorHAnsi"/>
          <w:sz w:val="24"/>
          <w:szCs w:val="24"/>
        </w:rPr>
        <w:t xml:space="preserve">Jeigu apibūdinant pirkimo objektą techninėje specifikacijoje ar kituose pirkimo dokumentuose nurodytas standartas, </w:t>
      </w:r>
      <w:r w:rsidRPr="00D56A7E">
        <w:rPr>
          <w:rFonts w:cstheme="minorHAns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56A7E">
        <w:rPr>
          <w:rFonts w:cstheme="minorHAnsi"/>
          <w:sz w:val="24"/>
          <w:szCs w:val="24"/>
        </w:rPr>
        <w:t>turi būti laikoma, kad kiekviena tokia nuoroda yra pateikta su žodžiais „arba lygiavertis“ (</w:t>
      </w:r>
      <w:r w:rsidRPr="00D56A7E">
        <w:rPr>
          <w:rFonts w:cstheme="minorHAnsi"/>
          <w:i/>
          <w:sz w:val="24"/>
          <w:szCs w:val="24"/>
          <w:u w:val="single"/>
        </w:rPr>
        <w:t xml:space="preserve">lygiavertiškumą privalo įrodyti </w:t>
      </w:r>
      <w:r w:rsidR="00E04905" w:rsidRPr="00D56A7E">
        <w:rPr>
          <w:rFonts w:cstheme="minorHAnsi"/>
          <w:i/>
          <w:sz w:val="24"/>
          <w:szCs w:val="24"/>
          <w:u w:val="single"/>
        </w:rPr>
        <w:t>Paslaugų teikėjas</w:t>
      </w:r>
      <w:r w:rsidRPr="00D56A7E">
        <w:rPr>
          <w:rFonts w:cstheme="minorHAnsi"/>
          <w:sz w:val="24"/>
          <w:szCs w:val="24"/>
        </w:rPr>
        <w:t>)</w:t>
      </w:r>
      <w:r w:rsidRPr="00D56A7E">
        <w:rPr>
          <w:rFonts w:cstheme="minorHAnsi"/>
          <w:i/>
          <w:sz w:val="24"/>
          <w:szCs w:val="24"/>
        </w:rPr>
        <w:t>.</w:t>
      </w:r>
    </w:p>
    <w:p w14:paraId="2F784BC3"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 xml:space="preserve">30. Iškilusius nesutarimus šalys sprendžia tarpusavio susitarimu, o nepavykus susitarti – Lietuvos Respublikos įstatymų nustatyta tvarka. Teismingumas nustatomas pagal Paslaugų gavėjo buveinės vietą. </w:t>
      </w:r>
    </w:p>
    <w:p w14:paraId="34FF45D7"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 xml:space="preserve">31. Šalys įsipareigoja laikytis konfidencialumo: neatskleisti raštu, žodžiu ar kitokiu būdu tretiesiems asmenims jokios komercinės ar finansinės informacijos, kurią sužinojo bendradarbiaudamos Sutarties pagrindu. </w:t>
      </w:r>
    </w:p>
    <w:p w14:paraId="40272651" w14:textId="77777777"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32. Šalys privalo per 3 (tris) darbo dienas viena kitą informuoti apie savo adreso, banko sąskaitos ar kitų duomenų pasikeitimą. Šalis, neįvykdžiusi šio įsipareigojimo, negali reikšti pretenzijų dėl kitos šalies veiksmų, atliktų pagal paskutinius jai žinomus kitos šalies duomenis.</w:t>
      </w:r>
    </w:p>
    <w:p w14:paraId="38F5C9C4" w14:textId="77777777" w:rsidR="005367A3" w:rsidRPr="00D56A7E" w:rsidRDefault="00A57386" w:rsidP="005367A3">
      <w:pPr>
        <w:spacing w:after="0" w:line="360" w:lineRule="auto"/>
        <w:ind w:firstLine="851"/>
        <w:jc w:val="both"/>
        <w:rPr>
          <w:rFonts w:cstheme="minorHAnsi"/>
          <w:sz w:val="24"/>
          <w:szCs w:val="24"/>
        </w:rPr>
      </w:pPr>
      <w:r w:rsidRPr="00D56A7E">
        <w:rPr>
          <w:rFonts w:cstheme="minorHAnsi"/>
          <w:sz w:val="24"/>
          <w:szCs w:val="24"/>
        </w:rPr>
        <w:t>33. Kauno miesto savivaldybės administracijos direktoriaus 2017 m. liepos 5 d. įsakymu Nr. A-2583 „Dėl asmenų, atsakingų už sutarčių vykdymą, sutarčių ir jų pakeitimų paskelbimą, paskyrimo“ paskirt</w:t>
      </w:r>
      <w:r w:rsidR="005367A3" w:rsidRPr="00D56A7E">
        <w:rPr>
          <w:rFonts w:cstheme="minorHAnsi"/>
          <w:sz w:val="24"/>
          <w:szCs w:val="24"/>
        </w:rPr>
        <w:t>i</w:t>
      </w:r>
      <w:r w:rsidRPr="00D56A7E">
        <w:rPr>
          <w:rFonts w:cstheme="minorHAnsi"/>
          <w:sz w:val="24"/>
          <w:szCs w:val="24"/>
        </w:rPr>
        <w:t xml:space="preserve"> atsaking</w:t>
      </w:r>
      <w:r w:rsidR="005367A3" w:rsidRPr="00D56A7E">
        <w:rPr>
          <w:rFonts w:cstheme="minorHAnsi"/>
          <w:sz w:val="24"/>
          <w:szCs w:val="24"/>
        </w:rPr>
        <w:t>i asmenys:</w:t>
      </w:r>
    </w:p>
    <w:p w14:paraId="484A43F6" w14:textId="77777777" w:rsidR="005367A3" w:rsidRPr="00D56A7E" w:rsidRDefault="005367A3" w:rsidP="005367A3">
      <w:pPr>
        <w:spacing w:after="0" w:line="360" w:lineRule="auto"/>
        <w:ind w:firstLine="851"/>
        <w:jc w:val="both"/>
        <w:rPr>
          <w:rFonts w:cstheme="minorHAnsi"/>
          <w:sz w:val="24"/>
          <w:szCs w:val="24"/>
        </w:rPr>
      </w:pPr>
      <w:r w:rsidRPr="00D56A7E">
        <w:rPr>
          <w:rFonts w:cstheme="minorHAnsi"/>
          <w:sz w:val="24"/>
          <w:szCs w:val="24"/>
        </w:rPr>
        <w:t>33.1. už šios Sutarties paskelbimą – Centrinio viešųjų pirkimų ir koncesijų skyriaus vedėjas;</w:t>
      </w:r>
    </w:p>
    <w:p w14:paraId="641E1373" w14:textId="77777777" w:rsidR="005367A3" w:rsidRPr="00D56A7E" w:rsidRDefault="005367A3" w:rsidP="005367A3">
      <w:pPr>
        <w:spacing w:after="0" w:line="360" w:lineRule="auto"/>
        <w:ind w:firstLine="851"/>
        <w:jc w:val="both"/>
        <w:rPr>
          <w:rFonts w:cstheme="minorHAnsi"/>
          <w:sz w:val="24"/>
          <w:szCs w:val="24"/>
        </w:rPr>
      </w:pPr>
      <w:r w:rsidRPr="00D56A7E">
        <w:rPr>
          <w:rFonts w:cstheme="minorHAnsi"/>
          <w:sz w:val="24"/>
          <w:szCs w:val="24"/>
        </w:rPr>
        <w:t xml:space="preserve">33.2. už šios Sutarties vykdymą ir jos pakeitimų paskelbimą – Švietimo skyriaus vedėjas. </w:t>
      </w:r>
    </w:p>
    <w:p w14:paraId="70DD0FDF" w14:textId="77777777" w:rsidR="00A57386" w:rsidRPr="00D56A7E" w:rsidRDefault="00A57386" w:rsidP="00C859CA">
      <w:pPr>
        <w:spacing w:after="0" w:line="312" w:lineRule="auto"/>
        <w:ind w:firstLine="851"/>
        <w:jc w:val="both"/>
        <w:rPr>
          <w:rFonts w:cstheme="minorHAnsi"/>
          <w:bCs/>
          <w:sz w:val="24"/>
          <w:szCs w:val="24"/>
        </w:rPr>
      </w:pPr>
      <w:r w:rsidRPr="00D56A7E">
        <w:rPr>
          <w:rFonts w:cstheme="minorHAnsi"/>
          <w:sz w:val="24"/>
          <w:szCs w:val="24"/>
        </w:rPr>
        <w:t xml:space="preserve">34. Prie Sutarties pridedami </w:t>
      </w:r>
      <w:r w:rsidR="00CA113F" w:rsidRPr="00D56A7E">
        <w:rPr>
          <w:rFonts w:cstheme="minorHAnsi"/>
          <w:sz w:val="24"/>
          <w:szCs w:val="24"/>
        </w:rPr>
        <w:t xml:space="preserve">priedai ir </w:t>
      </w:r>
      <w:r w:rsidRPr="00D56A7E">
        <w:rPr>
          <w:rFonts w:cstheme="minorHAnsi"/>
          <w:sz w:val="24"/>
          <w:szCs w:val="24"/>
        </w:rPr>
        <w:t>dokumentai yra neatskiriamos Sutarties dalys:</w:t>
      </w:r>
    </w:p>
    <w:p w14:paraId="6BB6C9D5" w14:textId="77777777" w:rsidR="00A57386" w:rsidRPr="00D56A7E" w:rsidRDefault="00A57386" w:rsidP="005367A3">
      <w:pPr>
        <w:spacing w:after="0" w:line="312" w:lineRule="auto"/>
        <w:ind w:firstLine="851"/>
        <w:jc w:val="both"/>
        <w:rPr>
          <w:rFonts w:cstheme="minorHAnsi"/>
          <w:sz w:val="24"/>
          <w:szCs w:val="24"/>
        </w:rPr>
      </w:pPr>
      <w:r w:rsidRPr="00D56A7E">
        <w:rPr>
          <w:rFonts w:cstheme="minorHAnsi"/>
          <w:sz w:val="24"/>
          <w:szCs w:val="24"/>
        </w:rPr>
        <w:lastRenderedPageBreak/>
        <w:t xml:space="preserve">34.1. </w:t>
      </w:r>
      <w:r w:rsidR="005367A3" w:rsidRPr="00D56A7E">
        <w:rPr>
          <w:rFonts w:cstheme="minorHAnsi"/>
          <w:sz w:val="24"/>
          <w:szCs w:val="24"/>
        </w:rPr>
        <w:t>Programos „Teatro metodų taikymas lietuvių kalbos, matematikos, pasaulio pažinimo pamokose” organizavimo paslaugų techninė specifikacija</w:t>
      </w:r>
      <w:r w:rsidRPr="00D56A7E">
        <w:rPr>
          <w:rFonts w:cstheme="minorHAnsi"/>
          <w:sz w:val="24"/>
          <w:szCs w:val="24"/>
        </w:rPr>
        <w:t xml:space="preserve"> (1</w:t>
      </w:r>
      <w:r w:rsidR="00997F0F" w:rsidRPr="00D56A7E">
        <w:rPr>
          <w:rFonts w:cstheme="minorHAnsi"/>
          <w:sz w:val="24"/>
          <w:szCs w:val="24"/>
        </w:rPr>
        <w:t> </w:t>
      </w:r>
      <w:r w:rsidR="00CA113F" w:rsidRPr="00D56A7E">
        <w:rPr>
          <w:rFonts w:cstheme="minorHAnsi"/>
          <w:sz w:val="24"/>
          <w:szCs w:val="24"/>
        </w:rPr>
        <w:t>priedas), ...</w:t>
      </w:r>
      <w:r w:rsidR="0093357A" w:rsidRPr="00D56A7E">
        <w:rPr>
          <w:rFonts w:cstheme="minorHAnsi"/>
          <w:sz w:val="24"/>
          <w:szCs w:val="24"/>
        </w:rPr>
        <w:t xml:space="preserve"> </w:t>
      </w:r>
      <w:r w:rsidRPr="00D56A7E">
        <w:rPr>
          <w:rFonts w:cstheme="minorHAnsi"/>
          <w:sz w:val="24"/>
          <w:szCs w:val="24"/>
        </w:rPr>
        <w:t>l.;</w:t>
      </w:r>
    </w:p>
    <w:p w14:paraId="5E69D8E7" w14:textId="64F899D8" w:rsidR="00A57386" w:rsidRDefault="00A57386" w:rsidP="00C859CA">
      <w:pPr>
        <w:spacing w:after="0" w:line="312" w:lineRule="auto"/>
        <w:ind w:firstLine="851"/>
        <w:jc w:val="both"/>
        <w:rPr>
          <w:rFonts w:cstheme="minorHAnsi"/>
          <w:sz w:val="24"/>
          <w:szCs w:val="24"/>
        </w:rPr>
      </w:pPr>
      <w:r w:rsidRPr="00D56A7E">
        <w:rPr>
          <w:rFonts w:cstheme="minorHAnsi"/>
          <w:sz w:val="24"/>
          <w:szCs w:val="24"/>
        </w:rPr>
        <w:t>34.2. Susitarimas dėl asmens duomenų tvarkymo (2 priedas),</w:t>
      </w:r>
      <w:r w:rsidR="0093357A" w:rsidRPr="00D56A7E">
        <w:rPr>
          <w:rFonts w:cstheme="minorHAnsi"/>
          <w:sz w:val="24"/>
          <w:szCs w:val="24"/>
        </w:rPr>
        <w:t xml:space="preserve"> </w:t>
      </w:r>
      <w:r w:rsidR="00CA113F" w:rsidRPr="00D56A7E">
        <w:rPr>
          <w:rFonts w:cstheme="minorHAnsi"/>
          <w:sz w:val="24"/>
          <w:szCs w:val="24"/>
        </w:rPr>
        <w:t>...</w:t>
      </w:r>
      <w:r w:rsidRPr="00D56A7E">
        <w:rPr>
          <w:rFonts w:cstheme="minorHAnsi"/>
          <w:sz w:val="24"/>
          <w:szCs w:val="24"/>
        </w:rPr>
        <w:t xml:space="preserve"> l.;</w:t>
      </w:r>
    </w:p>
    <w:p w14:paraId="3032E463" w14:textId="5030ECBB" w:rsidR="000314AE" w:rsidRPr="00D56A7E" w:rsidRDefault="000314AE" w:rsidP="00C859CA">
      <w:pPr>
        <w:spacing w:after="0" w:line="312" w:lineRule="auto"/>
        <w:ind w:firstLine="851"/>
        <w:jc w:val="both"/>
        <w:rPr>
          <w:rFonts w:cstheme="minorHAnsi"/>
          <w:sz w:val="24"/>
          <w:szCs w:val="24"/>
        </w:rPr>
      </w:pPr>
      <w:r>
        <w:rPr>
          <w:rFonts w:cstheme="minorHAnsi"/>
          <w:sz w:val="24"/>
          <w:szCs w:val="24"/>
        </w:rPr>
        <w:t xml:space="preserve">34.3. </w:t>
      </w:r>
      <w:r w:rsidRPr="000314AE">
        <w:rPr>
          <w:rFonts w:cstheme="minorHAnsi"/>
          <w:sz w:val="24"/>
          <w:szCs w:val="24"/>
        </w:rPr>
        <w:t>Tiekėjo vadovaujančių ir už sutarties vykdymą atsakingų asmenų sąrašas</w:t>
      </w:r>
      <w:r>
        <w:rPr>
          <w:rFonts w:cstheme="minorHAnsi"/>
          <w:sz w:val="24"/>
          <w:szCs w:val="24"/>
        </w:rPr>
        <w:t xml:space="preserve"> (3 priedas), .... l.;</w:t>
      </w:r>
    </w:p>
    <w:p w14:paraId="1DB2FEBF" w14:textId="433EE0ED" w:rsidR="00A57386" w:rsidRPr="00D56A7E" w:rsidRDefault="00A57386" w:rsidP="00C859CA">
      <w:pPr>
        <w:spacing w:after="0" w:line="312" w:lineRule="auto"/>
        <w:ind w:firstLine="851"/>
        <w:jc w:val="both"/>
        <w:rPr>
          <w:rFonts w:cstheme="minorHAnsi"/>
          <w:sz w:val="24"/>
          <w:szCs w:val="24"/>
        </w:rPr>
      </w:pPr>
      <w:r w:rsidRPr="00D56A7E">
        <w:rPr>
          <w:rFonts w:cstheme="minorHAnsi"/>
          <w:sz w:val="24"/>
          <w:szCs w:val="24"/>
        </w:rPr>
        <w:t>34.</w:t>
      </w:r>
      <w:r w:rsidR="000314AE">
        <w:rPr>
          <w:rFonts w:cstheme="minorHAnsi"/>
          <w:sz w:val="24"/>
          <w:szCs w:val="24"/>
        </w:rPr>
        <w:t>4</w:t>
      </w:r>
      <w:r w:rsidRPr="00D56A7E">
        <w:rPr>
          <w:rFonts w:cstheme="minorHAnsi"/>
          <w:sz w:val="24"/>
          <w:szCs w:val="24"/>
        </w:rPr>
        <w:t>. Subteikėjams perduodamų teikti paslaugų sąrašas (pridedamas, jei yra pasitelkiami subteikėjai).</w:t>
      </w:r>
    </w:p>
    <w:p w14:paraId="76E39D48" w14:textId="77777777" w:rsidR="0012136D" w:rsidRPr="00D56A7E" w:rsidRDefault="0012136D" w:rsidP="00C859CA">
      <w:pPr>
        <w:spacing w:after="0" w:line="312" w:lineRule="auto"/>
        <w:ind w:firstLine="851"/>
        <w:jc w:val="both"/>
        <w:rPr>
          <w:rFonts w:cstheme="minorHAnsi"/>
          <w:sz w:val="24"/>
          <w:szCs w:val="24"/>
        </w:rPr>
      </w:pPr>
    </w:p>
    <w:p w14:paraId="1515C054" w14:textId="77777777" w:rsidR="00A57386" w:rsidRPr="00D56A7E" w:rsidRDefault="00A57386" w:rsidP="00C859CA">
      <w:pPr>
        <w:pStyle w:val="Antrat2"/>
        <w:ind w:firstLine="0"/>
        <w:rPr>
          <w:rFonts w:asciiTheme="minorHAnsi" w:hAnsiTheme="minorHAnsi" w:cstheme="minorHAnsi"/>
          <w:szCs w:val="24"/>
        </w:rPr>
      </w:pPr>
      <w:r w:rsidRPr="00D56A7E">
        <w:rPr>
          <w:rFonts w:asciiTheme="minorHAnsi" w:hAnsiTheme="minorHAnsi" w:cstheme="minorHAnsi"/>
          <w:szCs w:val="24"/>
        </w:rPr>
        <w:t>IX SKYRIUS</w:t>
      </w:r>
    </w:p>
    <w:p w14:paraId="7E802304" w14:textId="77777777" w:rsidR="00A57386" w:rsidRPr="00D56A7E" w:rsidRDefault="00A57386" w:rsidP="00C859CA">
      <w:pPr>
        <w:pStyle w:val="Antrat2"/>
        <w:ind w:firstLine="0"/>
        <w:rPr>
          <w:rFonts w:asciiTheme="minorHAnsi" w:hAnsiTheme="minorHAnsi" w:cstheme="minorHAnsi"/>
          <w:szCs w:val="24"/>
        </w:rPr>
      </w:pPr>
      <w:r w:rsidRPr="00D56A7E">
        <w:rPr>
          <w:rFonts w:asciiTheme="minorHAnsi" w:hAnsiTheme="minorHAnsi" w:cstheme="minorHAnsi"/>
          <w:szCs w:val="24"/>
        </w:rPr>
        <w:t>ŠALIŲ JURIDINIAI ADRESAI IR BANKO REKVIZITAI</w:t>
      </w:r>
    </w:p>
    <w:p w14:paraId="14CC3BC1" w14:textId="77777777" w:rsidR="00A57386" w:rsidRPr="00D56A7E" w:rsidRDefault="00A57386" w:rsidP="00C859CA">
      <w:pPr>
        <w:spacing w:after="0" w:line="312" w:lineRule="auto"/>
        <w:rPr>
          <w:rFonts w:cstheme="minorHAnsi"/>
          <w:sz w:val="24"/>
          <w:szCs w:val="24"/>
        </w:rPr>
      </w:pPr>
    </w:p>
    <w:tbl>
      <w:tblPr>
        <w:tblW w:w="9640" w:type="dxa"/>
        <w:tblInd w:w="-142" w:type="dxa"/>
        <w:tblLook w:val="0000" w:firstRow="0" w:lastRow="0" w:firstColumn="0" w:lastColumn="0" w:noHBand="0" w:noVBand="0"/>
      </w:tblPr>
      <w:tblGrid>
        <w:gridCol w:w="4962"/>
        <w:gridCol w:w="4678"/>
      </w:tblGrid>
      <w:tr w:rsidR="00A57386" w:rsidRPr="00D56A7E" w14:paraId="6190FE88" w14:textId="77777777" w:rsidTr="00E3590C">
        <w:trPr>
          <w:trHeight w:val="1135"/>
        </w:trPr>
        <w:tc>
          <w:tcPr>
            <w:tcW w:w="4962" w:type="dxa"/>
          </w:tcPr>
          <w:p w14:paraId="7A1D12C8" w14:textId="77777777" w:rsidR="0093357A" w:rsidRPr="00D56A7E" w:rsidRDefault="0093357A" w:rsidP="00C859CA">
            <w:pPr>
              <w:tabs>
                <w:tab w:val="left" w:pos="2268"/>
                <w:tab w:val="left" w:pos="5670"/>
                <w:tab w:val="left" w:pos="6804"/>
              </w:tabs>
              <w:spacing w:after="0" w:line="312" w:lineRule="auto"/>
              <w:jc w:val="both"/>
              <w:rPr>
                <w:rFonts w:eastAsia="Times New Roman" w:cstheme="minorHAnsi"/>
                <w:sz w:val="24"/>
                <w:szCs w:val="24"/>
              </w:rPr>
            </w:pPr>
            <w:r w:rsidRPr="00D56A7E">
              <w:rPr>
                <w:rFonts w:eastAsia="Times New Roman" w:cstheme="minorHAnsi"/>
                <w:b/>
                <w:sz w:val="24"/>
                <w:szCs w:val="24"/>
              </w:rPr>
              <w:t>Paslaugų gavėjas</w:t>
            </w:r>
          </w:p>
          <w:p w14:paraId="48668149" w14:textId="77777777" w:rsidR="00A57386" w:rsidRPr="00D56A7E" w:rsidRDefault="00A57386" w:rsidP="00C859CA">
            <w:pPr>
              <w:tabs>
                <w:tab w:val="left" w:pos="2268"/>
                <w:tab w:val="left" w:pos="5670"/>
                <w:tab w:val="left" w:pos="6804"/>
              </w:tabs>
              <w:spacing w:after="0" w:line="312" w:lineRule="auto"/>
              <w:jc w:val="both"/>
              <w:rPr>
                <w:rFonts w:eastAsia="Times New Roman" w:cstheme="minorHAnsi"/>
                <w:sz w:val="24"/>
                <w:szCs w:val="24"/>
              </w:rPr>
            </w:pPr>
            <w:r w:rsidRPr="00D56A7E">
              <w:rPr>
                <w:rFonts w:eastAsia="Times New Roman" w:cstheme="minorHAnsi"/>
                <w:sz w:val="24"/>
                <w:szCs w:val="24"/>
              </w:rPr>
              <w:t>Kauno miesto savivaldybės administracija</w:t>
            </w:r>
          </w:p>
          <w:p w14:paraId="1F7AA676" w14:textId="77777777" w:rsidR="00A57386" w:rsidRPr="00D56A7E" w:rsidRDefault="00A57386" w:rsidP="00C859CA">
            <w:pPr>
              <w:tabs>
                <w:tab w:val="left" w:pos="2268"/>
                <w:tab w:val="left" w:pos="5670"/>
                <w:tab w:val="left" w:pos="6237"/>
                <w:tab w:val="left" w:pos="6804"/>
              </w:tabs>
              <w:spacing w:after="0" w:line="312" w:lineRule="auto"/>
              <w:jc w:val="both"/>
              <w:rPr>
                <w:rFonts w:eastAsia="Times New Roman" w:cstheme="minorHAnsi"/>
                <w:sz w:val="24"/>
                <w:szCs w:val="24"/>
              </w:rPr>
            </w:pPr>
            <w:r w:rsidRPr="00D56A7E">
              <w:rPr>
                <w:rFonts w:eastAsia="Times New Roman" w:cstheme="minorHAnsi"/>
                <w:sz w:val="24"/>
                <w:szCs w:val="24"/>
              </w:rPr>
              <w:t>Įstaigos kodas 188764867</w:t>
            </w:r>
          </w:p>
          <w:p w14:paraId="3F50C7A5" w14:textId="77777777" w:rsidR="00A57386" w:rsidRPr="00D56A7E" w:rsidRDefault="00A57386" w:rsidP="00C859CA">
            <w:pPr>
              <w:tabs>
                <w:tab w:val="left" w:pos="2268"/>
                <w:tab w:val="left" w:pos="5670"/>
                <w:tab w:val="left" w:pos="6237"/>
                <w:tab w:val="left" w:pos="6804"/>
              </w:tabs>
              <w:spacing w:after="0" w:line="312" w:lineRule="auto"/>
              <w:jc w:val="both"/>
              <w:rPr>
                <w:rFonts w:eastAsia="Times New Roman" w:cstheme="minorHAnsi"/>
                <w:sz w:val="24"/>
                <w:szCs w:val="24"/>
              </w:rPr>
            </w:pPr>
            <w:r w:rsidRPr="00D56A7E">
              <w:rPr>
                <w:rFonts w:eastAsia="Times New Roman" w:cstheme="minorHAnsi"/>
                <w:sz w:val="24"/>
                <w:szCs w:val="24"/>
              </w:rPr>
              <w:t>Laisvės al. 96, 44251 Kaunas</w:t>
            </w:r>
          </w:p>
          <w:p w14:paraId="1907E96C" w14:textId="77777777" w:rsidR="00A57386" w:rsidRPr="00D56A7E" w:rsidRDefault="00A57386" w:rsidP="00C859CA">
            <w:pPr>
              <w:tabs>
                <w:tab w:val="left" w:pos="2268"/>
                <w:tab w:val="left" w:pos="5670"/>
                <w:tab w:val="left" w:pos="6237"/>
                <w:tab w:val="left" w:pos="6804"/>
              </w:tabs>
              <w:spacing w:after="0" w:line="312" w:lineRule="auto"/>
              <w:jc w:val="both"/>
              <w:rPr>
                <w:rFonts w:eastAsia="Times New Roman" w:cstheme="minorHAnsi"/>
                <w:sz w:val="24"/>
                <w:szCs w:val="24"/>
              </w:rPr>
            </w:pPr>
            <w:r w:rsidRPr="00D56A7E">
              <w:rPr>
                <w:rFonts w:eastAsia="Times New Roman" w:cstheme="minorHAnsi"/>
                <w:sz w:val="24"/>
                <w:szCs w:val="24"/>
              </w:rPr>
              <w:t>A. s. LT</w:t>
            </w:r>
            <w:r w:rsidRPr="00D56A7E">
              <w:rPr>
                <w:rFonts w:cstheme="minorHAnsi"/>
                <w:sz w:val="24"/>
                <w:szCs w:val="24"/>
              </w:rPr>
              <w:t>44 4010 0425 0001 0078</w:t>
            </w:r>
          </w:p>
          <w:p w14:paraId="5F929DF6" w14:textId="77777777" w:rsidR="00A57386" w:rsidRPr="00D56A7E" w:rsidRDefault="00A57386" w:rsidP="00C859CA">
            <w:pPr>
              <w:tabs>
                <w:tab w:val="left" w:pos="5670"/>
              </w:tabs>
              <w:spacing w:after="0" w:line="312" w:lineRule="auto"/>
              <w:rPr>
                <w:rFonts w:cstheme="minorHAnsi"/>
                <w:sz w:val="24"/>
                <w:szCs w:val="24"/>
              </w:rPr>
            </w:pPr>
            <w:r w:rsidRPr="00D56A7E">
              <w:rPr>
                <w:rFonts w:cstheme="minorHAnsi"/>
                <w:sz w:val="24"/>
                <w:szCs w:val="24"/>
              </w:rPr>
              <w:t>Luminor Bank AS Lietuvos skyrius</w:t>
            </w:r>
          </w:p>
          <w:p w14:paraId="16C2DC62" w14:textId="77777777" w:rsidR="00A57386" w:rsidRPr="00D56A7E" w:rsidRDefault="00A57386" w:rsidP="00C859CA">
            <w:pPr>
              <w:tabs>
                <w:tab w:val="left" w:pos="2268"/>
                <w:tab w:val="left" w:pos="5670"/>
                <w:tab w:val="left" w:pos="6237"/>
                <w:tab w:val="left" w:pos="6804"/>
              </w:tabs>
              <w:spacing w:after="0" w:line="312" w:lineRule="auto"/>
              <w:jc w:val="both"/>
              <w:rPr>
                <w:rFonts w:cstheme="minorHAnsi"/>
                <w:sz w:val="24"/>
                <w:szCs w:val="24"/>
              </w:rPr>
            </w:pPr>
            <w:r w:rsidRPr="00D56A7E">
              <w:rPr>
                <w:rFonts w:cstheme="minorHAnsi"/>
                <w:sz w:val="24"/>
                <w:szCs w:val="24"/>
              </w:rPr>
              <w:t>Banko kodas 40100</w:t>
            </w:r>
          </w:p>
          <w:p w14:paraId="4C8D524C" w14:textId="77777777" w:rsidR="00A57386" w:rsidRPr="00D56A7E" w:rsidRDefault="00A57386" w:rsidP="00C859CA">
            <w:pPr>
              <w:tabs>
                <w:tab w:val="left" w:pos="2268"/>
                <w:tab w:val="left" w:pos="5670"/>
                <w:tab w:val="left" w:pos="6237"/>
                <w:tab w:val="left" w:pos="6804"/>
              </w:tabs>
              <w:spacing w:after="0" w:line="312" w:lineRule="auto"/>
              <w:jc w:val="both"/>
              <w:rPr>
                <w:rFonts w:cstheme="minorHAnsi"/>
                <w:sz w:val="24"/>
                <w:szCs w:val="24"/>
              </w:rPr>
            </w:pPr>
          </w:p>
          <w:p w14:paraId="649B1E60" w14:textId="77777777" w:rsidR="00A57386" w:rsidRPr="00D56A7E" w:rsidRDefault="00A57386" w:rsidP="00C859CA">
            <w:pPr>
              <w:tabs>
                <w:tab w:val="left" w:pos="2268"/>
                <w:tab w:val="left" w:pos="5670"/>
                <w:tab w:val="left" w:pos="6237"/>
                <w:tab w:val="left" w:pos="6804"/>
              </w:tabs>
              <w:spacing w:after="0" w:line="312" w:lineRule="auto"/>
              <w:jc w:val="both"/>
              <w:rPr>
                <w:rFonts w:cstheme="minorHAnsi"/>
                <w:sz w:val="24"/>
                <w:szCs w:val="24"/>
              </w:rPr>
            </w:pPr>
            <w:r w:rsidRPr="00D56A7E">
              <w:rPr>
                <w:rFonts w:cstheme="minorHAnsi"/>
                <w:sz w:val="24"/>
                <w:szCs w:val="24"/>
              </w:rPr>
              <w:t>(pareigos)</w:t>
            </w:r>
          </w:p>
          <w:p w14:paraId="2DE930E0" w14:textId="77777777" w:rsidR="000A08C6" w:rsidRPr="00D56A7E" w:rsidRDefault="000A08C6" w:rsidP="00C859CA">
            <w:pPr>
              <w:tabs>
                <w:tab w:val="left" w:pos="2268"/>
                <w:tab w:val="left" w:pos="5670"/>
                <w:tab w:val="left" w:pos="6237"/>
                <w:tab w:val="left" w:pos="6804"/>
              </w:tabs>
              <w:spacing w:after="0" w:line="312" w:lineRule="auto"/>
              <w:jc w:val="both"/>
              <w:rPr>
                <w:rFonts w:eastAsia="Times New Roman" w:cstheme="minorHAnsi"/>
                <w:sz w:val="24"/>
                <w:szCs w:val="24"/>
              </w:rPr>
            </w:pPr>
            <w:r w:rsidRPr="00D56A7E">
              <w:rPr>
                <w:rFonts w:cstheme="minorHAnsi"/>
                <w:sz w:val="24"/>
                <w:szCs w:val="24"/>
              </w:rPr>
              <w:t xml:space="preserve">                                     A. V.</w:t>
            </w:r>
          </w:p>
          <w:p w14:paraId="6604DFB5" w14:textId="77777777" w:rsidR="00CA113F" w:rsidRPr="00D56A7E" w:rsidRDefault="00CA113F" w:rsidP="00C859CA">
            <w:pPr>
              <w:tabs>
                <w:tab w:val="left" w:pos="2268"/>
                <w:tab w:val="left" w:pos="5670"/>
                <w:tab w:val="left" w:pos="6237"/>
                <w:tab w:val="left" w:pos="6804"/>
              </w:tabs>
              <w:spacing w:after="0" w:line="312" w:lineRule="auto"/>
              <w:jc w:val="both"/>
              <w:rPr>
                <w:rFonts w:eastAsia="Times New Roman" w:cstheme="minorHAnsi"/>
                <w:sz w:val="24"/>
                <w:szCs w:val="24"/>
              </w:rPr>
            </w:pPr>
            <w:r w:rsidRPr="00D56A7E">
              <w:rPr>
                <w:rFonts w:eastAsia="Times New Roman" w:cstheme="minorHAnsi"/>
                <w:sz w:val="24"/>
                <w:szCs w:val="24"/>
              </w:rPr>
              <w:t>______________________________</w:t>
            </w:r>
          </w:p>
          <w:p w14:paraId="640716E4" w14:textId="77777777" w:rsidR="00A57386" w:rsidRPr="00D56A7E" w:rsidRDefault="00A57386" w:rsidP="00C859CA">
            <w:pPr>
              <w:tabs>
                <w:tab w:val="left" w:pos="2268"/>
                <w:tab w:val="left" w:pos="5670"/>
                <w:tab w:val="left" w:pos="6237"/>
                <w:tab w:val="left" w:pos="6804"/>
              </w:tabs>
              <w:spacing w:after="0" w:line="312" w:lineRule="auto"/>
              <w:jc w:val="both"/>
              <w:rPr>
                <w:rFonts w:eastAsia="Times New Roman" w:cstheme="minorHAnsi"/>
                <w:sz w:val="24"/>
                <w:szCs w:val="24"/>
              </w:rPr>
            </w:pPr>
            <w:r w:rsidRPr="00D56A7E">
              <w:rPr>
                <w:rFonts w:eastAsia="Times New Roman" w:cstheme="minorHAnsi"/>
                <w:sz w:val="24"/>
                <w:szCs w:val="24"/>
              </w:rPr>
              <w:t>(parašas)</w:t>
            </w:r>
          </w:p>
          <w:p w14:paraId="7F06177E" w14:textId="77777777" w:rsidR="000A08C6" w:rsidRPr="00D56A7E" w:rsidRDefault="000A08C6" w:rsidP="00C859CA">
            <w:pPr>
              <w:tabs>
                <w:tab w:val="left" w:pos="2268"/>
                <w:tab w:val="left" w:pos="5670"/>
                <w:tab w:val="left" w:pos="6237"/>
                <w:tab w:val="left" w:pos="6804"/>
              </w:tabs>
              <w:spacing w:after="0" w:line="312" w:lineRule="auto"/>
              <w:jc w:val="both"/>
              <w:rPr>
                <w:rFonts w:eastAsia="Times New Roman" w:cstheme="minorHAnsi"/>
                <w:sz w:val="24"/>
                <w:szCs w:val="24"/>
              </w:rPr>
            </w:pPr>
            <w:r w:rsidRPr="00D56A7E">
              <w:rPr>
                <w:rFonts w:eastAsia="Times New Roman" w:cstheme="minorHAnsi"/>
                <w:sz w:val="24"/>
                <w:szCs w:val="24"/>
              </w:rPr>
              <w:t>(vardas, pavardė)</w:t>
            </w:r>
          </w:p>
          <w:p w14:paraId="27C047D8" w14:textId="77777777" w:rsidR="00E3590C" w:rsidRPr="00D56A7E" w:rsidRDefault="00E3590C" w:rsidP="00C859CA">
            <w:pPr>
              <w:tabs>
                <w:tab w:val="left" w:pos="2268"/>
                <w:tab w:val="left" w:pos="5670"/>
                <w:tab w:val="left" w:pos="6237"/>
                <w:tab w:val="left" w:pos="6804"/>
              </w:tabs>
              <w:spacing w:after="0" w:line="312" w:lineRule="auto"/>
              <w:jc w:val="both"/>
              <w:rPr>
                <w:rFonts w:eastAsia="Times New Roman" w:cstheme="minorHAnsi"/>
                <w:sz w:val="24"/>
                <w:szCs w:val="24"/>
              </w:rPr>
            </w:pPr>
            <w:r w:rsidRPr="00D56A7E">
              <w:rPr>
                <w:rFonts w:eastAsia="Times New Roman" w:cstheme="minorHAnsi"/>
                <w:sz w:val="24"/>
                <w:szCs w:val="24"/>
              </w:rPr>
              <w:t>(data)</w:t>
            </w:r>
          </w:p>
        </w:tc>
        <w:tc>
          <w:tcPr>
            <w:tcW w:w="4678" w:type="dxa"/>
          </w:tcPr>
          <w:p w14:paraId="1690E1BE" w14:textId="77777777" w:rsidR="00A57386" w:rsidRPr="00D56A7E" w:rsidRDefault="0093357A" w:rsidP="00C859CA">
            <w:pPr>
              <w:pStyle w:val="Pagrindinistekstas0"/>
              <w:tabs>
                <w:tab w:val="left" w:pos="2268"/>
                <w:tab w:val="left" w:pos="5670"/>
                <w:tab w:val="left" w:pos="6237"/>
                <w:tab w:val="left" w:pos="6804"/>
              </w:tabs>
              <w:spacing w:after="0" w:line="312" w:lineRule="auto"/>
              <w:ind w:left="32"/>
              <w:rPr>
                <w:rFonts w:cstheme="minorHAnsi"/>
                <w:sz w:val="24"/>
                <w:szCs w:val="24"/>
              </w:rPr>
            </w:pPr>
            <w:r w:rsidRPr="00D56A7E">
              <w:rPr>
                <w:rFonts w:eastAsia="Times New Roman" w:cstheme="minorHAnsi"/>
                <w:b/>
                <w:bCs/>
                <w:sz w:val="24"/>
                <w:szCs w:val="24"/>
              </w:rPr>
              <w:t>Paslaugų teikėjas</w:t>
            </w:r>
          </w:p>
          <w:p w14:paraId="4F30F94F" w14:textId="77777777" w:rsidR="0093357A" w:rsidRPr="00D56A7E" w:rsidRDefault="0093357A" w:rsidP="00C859CA">
            <w:pPr>
              <w:pStyle w:val="Pagrindinistekstas0"/>
              <w:tabs>
                <w:tab w:val="left" w:pos="2268"/>
                <w:tab w:val="left" w:pos="5670"/>
                <w:tab w:val="left" w:pos="6237"/>
                <w:tab w:val="left" w:pos="6804"/>
              </w:tabs>
              <w:spacing w:after="0" w:line="312" w:lineRule="auto"/>
              <w:ind w:left="32"/>
              <w:rPr>
                <w:rFonts w:cstheme="minorHAnsi"/>
                <w:sz w:val="24"/>
                <w:szCs w:val="24"/>
              </w:rPr>
            </w:pPr>
          </w:p>
          <w:p w14:paraId="24D929E3" w14:textId="77777777" w:rsidR="00A57386" w:rsidRPr="00D56A7E" w:rsidRDefault="00A57386" w:rsidP="00C859CA">
            <w:pPr>
              <w:pStyle w:val="Pagrindinistekstas0"/>
              <w:tabs>
                <w:tab w:val="left" w:pos="2268"/>
                <w:tab w:val="left" w:pos="5670"/>
                <w:tab w:val="left" w:pos="6237"/>
                <w:tab w:val="left" w:pos="6804"/>
              </w:tabs>
              <w:spacing w:after="0" w:line="312" w:lineRule="auto"/>
              <w:rPr>
                <w:rFonts w:cstheme="minorHAnsi"/>
                <w:sz w:val="24"/>
                <w:szCs w:val="24"/>
              </w:rPr>
            </w:pPr>
          </w:p>
          <w:p w14:paraId="3A28A94E" w14:textId="77777777" w:rsidR="00A57386" w:rsidRPr="00D56A7E" w:rsidRDefault="00A57386" w:rsidP="00C859CA">
            <w:pPr>
              <w:pStyle w:val="Pagrindinistekstas0"/>
              <w:tabs>
                <w:tab w:val="left" w:pos="2268"/>
                <w:tab w:val="left" w:pos="5670"/>
                <w:tab w:val="left" w:pos="6237"/>
                <w:tab w:val="left" w:pos="6804"/>
              </w:tabs>
              <w:spacing w:after="0" w:line="312" w:lineRule="auto"/>
              <w:rPr>
                <w:rFonts w:cstheme="minorHAnsi"/>
                <w:sz w:val="24"/>
                <w:szCs w:val="24"/>
              </w:rPr>
            </w:pPr>
          </w:p>
          <w:p w14:paraId="44F3E5E2" w14:textId="77777777" w:rsidR="00A57386" w:rsidRPr="00D56A7E" w:rsidRDefault="00A57386" w:rsidP="00C859CA">
            <w:pPr>
              <w:pStyle w:val="Pagrindinistekstas0"/>
              <w:tabs>
                <w:tab w:val="left" w:pos="2268"/>
                <w:tab w:val="left" w:pos="5670"/>
                <w:tab w:val="left" w:pos="6237"/>
                <w:tab w:val="left" w:pos="6804"/>
              </w:tabs>
              <w:spacing w:after="0" w:line="312" w:lineRule="auto"/>
              <w:rPr>
                <w:rFonts w:cstheme="minorHAnsi"/>
                <w:sz w:val="24"/>
                <w:szCs w:val="24"/>
              </w:rPr>
            </w:pPr>
          </w:p>
          <w:p w14:paraId="5BC6F30E" w14:textId="77777777" w:rsidR="00A57386" w:rsidRPr="00D56A7E" w:rsidRDefault="00A57386" w:rsidP="00C859CA">
            <w:pPr>
              <w:pStyle w:val="Pagrindinistekstas0"/>
              <w:tabs>
                <w:tab w:val="left" w:pos="2268"/>
                <w:tab w:val="left" w:pos="5670"/>
                <w:tab w:val="left" w:pos="6237"/>
                <w:tab w:val="left" w:pos="6804"/>
              </w:tabs>
              <w:spacing w:after="0" w:line="312" w:lineRule="auto"/>
              <w:ind w:left="32"/>
              <w:rPr>
                <w:rFonts w:cstheme="minorHAnsi"/>
                <w:sz w:val="24"/>
                <w:szCs w:val="24"/>
              </w:rPr>
            </w:pPr>
          </w:p>
          <w:p w14:paraId="7A6745C3" w14:textId="77777777" w:rsidR="00CA113F" w:rsidRPr="00D56A7E" w:rsidRDefault="00CA113F" w:rsidP="00C859CA">
            <w:pPr>
              <w:pStyle w:val="Pagrindinistekstas0"/>
              <w:tabs>
                <w:tab w:val="left" w:pos="2268"/>
                <w:tab w:val="left" w:pos="5670"/>
                <w:tab w:val="left" w:pos="6237"/>
                <w:tab w:val="left" w:pos="6804"/>
              </w:tabs>
              <w:spacing w:after="0" w:line="312" w:lineRule="auto"/>
              <w:ind w:left="32"/>
              <w:rPr>
                <w:rFonts w:cstheme="minorHAnsi"/>
                <w:sz w:val="24"/>
                <w:szCs w:val="24"/>
              </w:rPr>
            </w:pPr>
          </w:p>
          <w:p w14:paraId="66EC3655" w14:textId="77777777" w:rsidR="00CA113F" w:rsidRPr="00D56A7E" w:rsidRDefault="00CA113F" w:rsidP="00C859CA">
            <w:pPr>
              <w:pStyle w:val="Pagrindinistekstas0"/>
              <w:tabs>
                <w:tab w:val="left" w:pos="2268"/>
                <w:tab w:val="left" w:pos="5670"/>
                <w:tab w:val="left" w:pos="6237"/>
                <w:tab w:val="left" w:pos="6804"/>
              </w:tabs>
              <w:spacing w:after="0" w:line="312" w:lineRule="auto"/>
              <w:ind w:left="32"/>
              <w:rPr>
                <w:rFonts w:cstheme="minorHAnsi"/>
                <w:sz w:val="24"/>
                <w:szCs w:val="24"/>
              </w:rPr>
            </w:pPr>
          </w:p>
          <w:p w14:paraId="0EED5BAF" w14:textId="77777777" w:rsidR="00A57386" w:rsidRPr="00D56A7E" w:rsidRDefault="000A08C6" w:rsidP="00C859CA">
            <w:pPr>
              <w:pStyle w:val="Pagrindinistekstas0"/>
              <w:tabs>
                <w:tab w:val="left" w:pos="2268"/>
                <w:tab w:val="left" w:pos="5670"/>
                <w:tab w:val="left" w:pos="6237"/>
                <w:tab w:val="left" w:pos="6804"/>
              </w:tabs>
              <w:spacing w:after="0" w:line="312" w:lineRule="auto"/>
              <w:ind w:left="32"/>
              <w:rPr>
                <w:rFonts w:cstheme="minorHAnsi"/>
                <w:sz w:val="24"/>
                <w:szCs w:val="24"/>
              </w:rPr>
            </w:pPr>
            <w:r w:rsidRPr="00D56A7E">
              <w:rPr>
                <w:rFonts w:cstheme="minorHAnsi"/>
                <w:sz w:val="24"/>
                <w:szCs w:val="24"/>
              </w:rPr>
              <w:t>(pareigos)</w:t>
            </w:r>
          </w:p>
          <w:p w14:paraId="42E30544" w14:textId="77777777" w:rsidR="000A08C6" w:rsidRPr="00D56A7E" w:rsidRDefault="000A08C6" w:rsidP="00C859CA">
            <w:pPr>
              <w:pStyle w:val="Pagrindinistekstas0"/>
              <w:tabs>
                <w:tab w:val="left" w:pos="2268"/>
                <w:tab w:val="left" w:pos="5670"/>
                <w:tab w:val="left" w:pos="6237"/>
                <w:tab w:val="left" w:pos="6804"/>
              </w:tabs>
              <w:spacing w:after="0" w:line="312" w:lineRule="auto"/>
              <w:ind w:left="32"/>
              <w:rPr>
                <w:rFonts w:cstheme="minorHAnsi"/>
                <w:sz w:val="24"/>
                <w:szCs w:val="24"/>
              </w:rPr>
            </w:pPr>
            <w:r w:rsidRPr="00D56A7E">
              <w:rPr>
                <w:rFonts w:cstheme="minorHAnsi"/>
                <w:sz w:val="24"/>
                <w:szCs w:val="24"/>
              </w:rPr>
              <w:t xml:space="preserve">                                     A. V.</w:t>
            </w:r>
          </w:p>
          <w:p w14:paraId="1A4DE07D" w14:textId="77777777" w:rsidR="00A57386" w:rsidRPr="00D56A7E" w:rsidRDefault="00A57386" w:rsidP="00C859CA">
            <w:pPr>
              <w:pStyle w:val="Pagrindinistekstas0"/>
              <w:tabs>
                <w:tab w:val="left" w:pos="2268"/>
                <w:tab w:val="left" w:pos="5670"/>
                <w:tab w:val="left" w:pos="6237"/>
                <w:tab w:val="left" w:pos="6804"/>
              </w:tabs>
              <w:spacing w:after="0" w:line="312" w:lineRule="auto"/>
              <w:ind w:left="32"/>
              <w:rPr>
                <w:rFonts w:cstheme="minorHAnsi"/>
                <w:sz w:val="24"/>
                <w:szCs w:val="24"/>
              </w:rPr>
            </w:pPr>
            <w:r w:rsidRPr="00D56A7E">
              <w:rPr>
                <w:rFonts w:cstheme="minorHAnsi"/>
                <w:sz w:val="24"/>
                <w:szCs w:val="24"/>
              </w:rPr>
              <w:t>______________________________</w:t>
            </w:r>
          </w:p>
          <w:p w14:paraId="38A9ECA2" w14:textId="77777777" w:rsidR="00A57386" w:rsidRPr="00D56A7E" w:rsidRDefault="00A57386" w:rsidP="00C859CA">
            <w:pPr>
              <w:pStyle w:val="Pagrindinistekstas0"/>
              <w:tabs>
                <w:tab w:val="left" w:pos="2268"/>
                <w:tab w:val="left" w:pos="5670"/>
                <w:tab w:val="left" w:pos="6237"/>
                <w:tab w:val="left" w:pos="6804"/>
              </w:tabs>
              <w:spacing w:after="0" w:line="312" w:lineRule="auto"/>
              <w:ind w:left="32"/>
              <w:rPr>
                <w:rFonts w:cstheme="minorHAnsi"/>
                <w:sz w:val="24"/>
                <w:szCs w:val="24"/>
              </w:rPr>
            </w:pPr>
            <w:r w:rsidRPr="00D56A7E">
              <w:rPr>
                <w:rFonts w:cstheme="minorHAnsi"/>
                <w:sz w:val="24"/>
                <w:szCs w:val="24"/>
              </w:rPr>
              <w:t>(parašas)</w:t>
            </w:r>
          </w:p>
          <w:p w14:paraId="69E7D8CB" w14:textId="77777777" w:rsidR="000A08C6" w:rsidRPr="00D56A7E" w:rsidRDefault="000A08C6" w:rsidP="00C859CA">
            <w:pPr>
              <w:pStyle w:val="Pagrindinistekstas0"/>
              <w:tabs>
                <w:tab w:val="left" w:pos="2268"/>
                <w:tab w:val="left" w:pos="5670"/>
                <w:tab w:val="left" w:pos="6237"/>
                <w:tab w:val="left" w:pos="6804"/>
              </w:tabs>
              <w:spacing w:after="0" w:line="312" w:lineRule="auto"/>
              <w:ind w:left="32"/>
              <w:rPr>
                <w:rFonts w:eastAsia="Times New Roman" w:cstheme="minorHAnsi"/>
                <w:sz w:val="24"/>
                <w:szCs w:val="24"/>
              </w:rPr>
            </w:pPr>
            <w:r w:rsidRPr="00D56A7E">
              <w:rPr>
                <w:rFonts w:eastAsia="Times New Roman" w:cstheme="minorHAnsi"/>
                <w:sz w:val="24"/>
                <w:szCs w:val="24"/>
              </w:rPr>
              <w:t>(vardas, pavardė)</w:t>
            </w:r>
          </w:p>
          <w:p w14:paraId="7E74CAB2" w14:textId="77777777" w:rsidR="00E3590C" w:rsidRPr="00D56A7E" w:rsidRDefault="00E3590C" w:rsidP="00C859CA">
            <w:pPr>
              <w:pStyle w:val="Pagrindinistekstas0"/>
              <w:tabs>
                <w:tab w:val="left" w:pos="2268"/>
                <w:tab w:val="left" w:pos="5670"/>
                <w:tab w:val="left" w:pos="6237"/>
                <w:tab w:val="left" w:pos="6804"/>
              </w:tabs>
              <w:spacing w:after="0" w:line="312" w:lineRule="auto"/>
              <w:ind w:left="32"/>
              <w:rPr>
                <w:rFonts w:eastAsia="Times New Roman" w:cstheme="minorHAnsi"/>
                <w:sz w:val="24"/>
                <w:szCs w:val="24"/>
              </w:rPr>
            </w:pPr>
            <w:r w:rsidRPr="00D56A7E">
              <w:rPr>
                <w:rFonts w:eastAsia="Times New Roman" w:cstheme="minorHAnsi"/>
                <w:sz w:val="24"/>
                <w:szCs w:val="24"/>
              </w:rPr>
              <w:t>(data)</w:t>
            </w:r>
          </w:p>
        </w:tc>
      </w:tr>
    </w:tbl>
    <w:p w14:paraId="12818897" w14:textId="77777777" w:rsidR="00532BCC" w:rsidRPr="00D56A7E" w:rsidRDefault="00532BCC" w:rsidP="00C859CA">
      <w:pPr>
        <w:tabs>
          <w:tab w:val="left" w:pos="4962"/>
        </w:tabs>
        <w:spacing w:after="0" w:line="312" w:lineRule="auto"/>
        <w:rPr>
          <w:rFonts w:cstheme="minorHAnsi"/>
          <w:sz w:val="24"/>
          <w:szCs w:val="24"/>
        </w:rPr>
      </w:pPr>
    </w:p>
    <w:sectPr w:rsidR="00532BCC" w:rsidRPr="00D56A7E" w:rsidSect="00632136">
      <w:headerReference w:type="default" r:id="rId10"/>
      <w:pgSz w:w="11906" w:h="16838"/>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B7A41" w14:textId="77777777" w:rsidR="00041889" w:rsidRDefault="00041889" w:rsidP="002770B4">
      <w:pPr>
        <w:spacing w:after="0" w:line="240" w:lineRule="auto"/>
      </w:pPr>
      <w:r>
        <w:separator/>
      </w:r>
    </w:p>
  </w:endnote>
  <w:endnote w:type="continuationSeparator" w:id="0">
    <w:p w14:paraId="48C07EA2" w14:textId="77777777" w:rsidR="00041889" w:rsidRDefault="00041889" w:rsidP="002770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8E3B72" w14:textId="77777777" w:rsidR="00041889" w:rsidRDefault="00041889" w:rsidP="002770B4">
      <w:pPr>
        <w:spacing w:after="0" w:line="240" w:lineRule="auto"/>
      </w:pPr>
      <w:r>
        <w:separator/>
      </w:r>
    </w:p>
  </w:footnote>
  <w:footnote w:type="continuationSeparator" w:id="0">
    <w:p w14:paraId="4DDC67A7" w14:textId="77777777" w:rsidR="00041889" w:rsidRDefault="00041889" w:rsidP="002770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86829"/>
      <w:docPartObj>
        <w:docPartGallery w:val="Page Numbers (Top of Page)"/>
        <w:docPartUnique/>
      </w:docPartObj>
    </w:sdtPr>
    <w:sdtEndPr/>
    <w:sdtContent>
      <w:p w14:paraId="344E0946" w14:textId="1C3317F6" w:rsidR="002770B4" w:rsidRDefault="002770B4">
        <w:pPr>
          <w:pStyle w:val="Antrats"/>
          <w:jc w:val="center"/>
        </w:pPr>
        <w:r>
          <w:fldChar w:fldCharType="begin"/>
        </w:r>
        <w:r>
          <w:instrText>PAGE   \* MERGEFORMAT</w:instrText>
        </w:r>
        <w:r>
          <w:fldChar w:fldCharType="separate"/>
        </w:r>
        <w:r w:rsidR="00AF07DA">
          <w:rPr>
            <w:noProof/>
          </w:rPr>
          <w:t>14</w:t>
        </w:r>
        <w:r>
          <w:fldChar w:fldCharType="end"/>
        </w:r>
      </w:p>
    </w:sdtContent>
  </w:sdt>
  <w:p w14:paraId="30C68A83" w14:textId="77777777" w:rsidR="002770B4" w:rsidRDefault="002770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C432D"/>
    <w:multiLevelType w:val="multilevel"/>
    <w:tmpl w:val="FA646F76"/>
    <w:lvl w:ilvl="0">
      <w:start w:val="1"/>
      <w:numFmt w:val="decimal"/>
      <w:lvlText w:val="%1."/>
      <w:lvlJc w:val="left"/>
      <w:pPr>
        <w:ind w:left="9433" w:hanging="360"/>
      </w:pPr>
      <w:rPr>
        <w:rFonts w:ascii="Times New Roman" w:hAnsi="Times New Roman" w:cs="Times New Roman" w:hint="default"/>
        <w:sz w:val="24"/>
        <w:szCs w:val="22"/>
      </w:rPr>
    </w:lvl>
    <w:lvl w:ilvl="1">
      <w:start w:val="1"/>
      <w:numFmt w:val="decimal"/>
      <w:lvlText w:val="%1.%2."/>
      <w:lvlJc w:val="left"/>
      <w:pPr>
        <w:ind w:left="792" w:hanging="432"/>
      </w:pPr>
      <w:rPr>
        <w:rFonts w:ascii="Times New Roman" w:hAnsi="Times New Roman" w:cs="Times New Roman" w:hint="default"/>
        <w:b w:val="0"/>
        <w:bCs w:val="0"/>
        <w:strike w:val="0"/>
        <w:dstrike w:val="0"/>
        <w:sz w:val="24"/>
        <w:szCs w:val="24"/>
        <w:u w:val="none"/>
        <w:effect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E3042AB"/>
    <w:multiLevelType w:val="multilevel"/>
    <w:tmpl w:val="4FF87286"/>
    <w:lvl w:ilvl="0">
      <w:start w:val="1"/>
      <w:numFmt w:val="decimal"/>
      <w:lvlText w:val="%1."/>
      <w:lvlJc w:val="left"/>
      <w:pPr>
        <w:ind w:left="360" w:hanging="360"/>
      </w:pPr>
      <w:rPr>
        <w:rFonts w:ascii="Times New Roman" w:hAnsi="Times New Roman" w:cs="Times New Roman" w:hint="default"/>
        <w:sz w:val="24"/>
        <w:szCs w:val="22"/>
      </w:rPr>
    </w:lvl>
    <w:lvl w:ilvl="1">
      <w:start w:val="1"/>
      <w:numFmt w:val="decimal"/>
      <w:lvlText w:val="%1.%2."/>
      <w:lvlJc w:val="left"/>
      <w:pPr>
        <w:ind w:left="792" w:hanging="432"/>
      </w:pPr>
      <w:rPr>
        <w:rFonts w:ascii="Times New Roman" w:hAnsi="Times New Roman" w:cs="Times New Roman" w:hint="default"/>
        <w:b w:val="0"/>
        <w:bCs w:val="0"/>
        <w:strike w:val="0"/>
        <w:dstrike w:val="0"/>
        <w:sz w:val="24"/>
        <w:szCs w:val="24"/>
        <w:u w:val="none"/>
        <w:effect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362"/>
    <w:rsid w:val="00017795"/>
    <w:rsid w:val="000265D1"/>
    <w:rsid w:val="000309DB"/>
    <w:rsid w:val="000314AE"/>
    <w:rsid w:val="000336C0"/>
    <w:rsid w:val="00041889"/>
    <w:rsid w:val="0005318B"/>
    <w:rsid w:val="00053A59"/>
    <w:rsid w:val="00067B4C"/>
    <w:rsid w:val="00076EDE"/>
    <w:rsid w:val="00086C36"/>
    <w:rsid w:val="000873EB"/>
    <w:rsid w:val="0009085C"/>
    <w:rsid w:val="00093472"/>
    <w:rsid w:val="000A08C6"/>
    <w:rsid w:val="000A7D03"/>
    <w:rsid w:val="000B4BC8"/>
    <w:rsid w:val="000D4274"/>
    <w:rsid w:val="000D4580"/>
    <w:rsid w:val="000D4A6C"/>
    <w:rsid w:val="000E0189"/>
    <w:rsid w:val="00102971"/>
    <w:rsid w:val="0012136D"/>
    <w:rsid w:val="00134CA9"/>
    <w:rsid w:val="0014443C"/>
    <w:rsid w:val="001464A9"/>
    <w:rsid w:val="00174ADA"/>
    <w:rsid w:val="0018686F"/>
    <w:rsid w:val="00190A22"/>
    <w:rsid w:val="001911BD"/>
    <w:rsid w:val="00193AC5"/>
    <w:rsid w:val="00194F9F"/>
    <w:rsid w:val="001A38E6"/>
    <w:rsid w:val="001A3C8B"/>
    <w:rsid w:val="001A442E"/>
    <w:rsid w:val="001A7362"/>
    <w:rsid w:val="001B40D9"/>
    <w:rsid w:val="001F7519"/>
    <w:rsid w:val="002034E8"/>
    <w:rsid w:val="002366BD"/>
    <w:rsid w:val="00244225"/>
    <w:rsid w:val="0025763D"/>
    <w:rsid w:val="002770B4"/>
    <w:rsid w:val="0028115F"/>
    <w:rsid w:val="00296ED3"/>
    <w:rsid w:val="002A35F7"/>
    <w:rsid w:val="002A6CBF"/>
    <w:rsid w:val="002B7F12"/>
    <w:rsid w:val="002C3B4F"/>
    <w:rsid w:val="003412B7"/>
    <w:rsid w:val="003417BA"/>
    <w:rsid w:val="0034641B"/>
    <w:rsid w:val="00372276"/>
    <w:rsid w:val="00382B05"/>
    <w:rsid w:val="003A28CE"/>
    <w:rsid w:val="003A7A38"/>
    <w:rsid w:val="003B6F32"/>
    <w:rsid w:val="003C4D85"/>
    <w:rsid w:val="003C7C88"/>
    <w:rsid w:val="003D0482"/>
    <w:rsid w:val="003E15BD"/>
    <w:rsid w:val="003E18DC"/>
    <w:rsid w:val="003E67FA"/>
    <w:rsid w:val="004115B0"/>
    <w:rsid w:val="00412A4C"/>
    <w:rsid w:val="004147DD"/>
    <w:rsid w:val="00424AEF"/>
    <w:rsid w:val="00425A1E"/>
    <w:rsid w:val="00425D09"/>
    <w:rsid w:val="004310E4"/>
    <w:rsid w:val="0043111B"/>
    <w:rsid w:val="00445628"/>
    <w:rsid w:val="004604B9"/>
    <w:rsid w:val="00467099"/>
    <w:rsid w:val="00476D4C"/>
    <w:rsid w:val="00483AA9"/>
    <w:rsid w:val="004A402C"/>
    <w:rsid w:val="004E0201"/>
    <w:rsid w:val="004E0419"/>
    <w:rsid w:val="004F24D7"/>
    <w:rsid w:val="00502B23"/>
    <w:rsid w:val="005167B8"/>
    <w:rsid w:val="00532BCC"/>
    <w:rsid w:val="00534D16"/>
    <w:rsid w:val="00536391"/>
    <w:rsid w:val="005367A3"/>
    <w:rsid w:val="00554013"/>
    <w:rsid w:val="00562194"/>
    <w:rsid w:val="00572F51"/>
    <w:rsid w:val="0057657A"/>
    <w:rsid w:val="00580C80"/>
    <w:rsid w:val="00592833"/>
    <w:rsid w:val="005A3260"/>
    <w:rsid w:val="005D4958"/>
    <w:rsid w:val="005E7A05"/>
    <w:rsid w:val="0060274D"/>
    <w:rsid w:val="00611E98"/>
    <w:rsid w:val="0061652A"/>
    <w:rsid w:val="00632136"/>
    <w:rsid w:val="0064166F"/>
    <w:rsid w:val="00662A2B"/>
    <w:rsid w:val="00664DA0"/>
    <w:rsid w:val="00665371"/>
    <w:rsid w:val="006757DA"/>
    <w:rsid w:val="006944BC"/>
    <w:rsid w:val="006A407E"/>
    <w:rsid w:val="006A5EF0"/>
    <w:rsid w:val="006D04FA"/>
    <w:rsid w:val="006D45C5"/>
    <w:rsid w:val="006F0B58"/>
    <w:rsid w:val="007032D3"/>
    <w:rsid w:val="0070355A"/>
    <w:rsid w:val="00717E01"/>
    <w:rsid w:val="007212D0"/>
    <w:rsid w:val="00726433"/>
    <w:rsid w:val="00763D86"/>
    <w:rsid w:val="00764289"/>
    <w:rsid w:val="00764F31"/>
    <w:rsid w:val="00765BC8"/>
    <w:rsid w:val="007840D7"/>
    <w:rsid w:val="007852FF"/>
    <w:rsid w:val="00785ECE"/>
    <w:rsid w:val="007A1621"/>
    <w:rsid w:val="007B07D2"/>
    <w:rsid w:val="007C3EC1"/>
    <w:rsid w:val="007C7335"/>
    <w:rsid w:val="007D661E"/>
    <w:rsid w:val="00802F42"/>
    <w:rsid w:val="00812402"/>
    <w:rsid w:val="00812C6E"/>
    <w:rsid w:val="008219C3"/>
    <w:rsid w:val="00830A56"/>
    <w:rsid w:val="00845369"/>
    <w:rsid w:val="00852C6A"/>
    <w:rsid w:val="00855489"/>
    <w:rsid w:val="00881C85"/>
    <w:rsid w:val="0089127C"/>
    <w:rsid w:val="0089313D"/>
    <w:rsid w:val="00893CCF"/>
    <w:rsid w:val="008A0F4A"/>
    <w:rsid w:val="008E6F72"/>
    <w:rsid w:val="009006AF"/>
    <w:rsid w:val="009054FD"/>
    <w:rsid w:val="00922DBB"/>
    <w:rsid w:val="00927FBF"/>
    <w:rsid w:val="0093203A"/>
    <w:rsid w:val="0093357A"/>
    <w:rsid w:val="0093521E"/>
    <w:rsid w:val="00941AD7"/>
    <w:rsid w:val="00971C68"/>
    <w:rsid w:val="00982AC3"/>
    <w:rsid w:val="00997F0F"/>
    <w:rsid w:val="009A197F"/>
    <w:rsid w:val="009A42C7"/>
    <w:rsid w:val="009B65FF"/>
    <w:rsid w:val="009C29B8"/>
    <w:rsid w:val="009C64E0"/>
    <w:rsid w:val="009C77DB"/>
    <w:rsid w:val="009F4802"/>
    <w:rsid w:val="00A077D3"/>
    <w:rsid w:val="00A07CD5"/>
    <w:rsid w:val="00A103A9"/>
    <w:rsid w:val="00A12B48"/>
    <w:rsid w:val="00A24D21"/>
    <w:rsid w:val="00A44AC2"/>
    <w:rsid w:val="00A46A18"/>
    <w:rsid w:val="00A57386"/>
    <w:rsid w:val="00A5742C"/>
    <w:rsid w:val="00A602CF"/>
    <w:rsid w:val="00A80353"/>
    <w:rsid w:val="00A80C38"/>
    <w:rsid w:val="00A83BCB"/>
    <w:rsid w:val="00A92E6F"/>
    <w:rsid w:val="00AA0360"/>
    <w:rsid w:val="00AA1D40"/>
    <w:rsid w:val="00AA4288"/>
    <w:rsid w:val="00AA43FF"/>
    <w:rsid w:val="00AA5CCC"/>
    <w:rsid w:val="00AB7A03"/>
    <w:rsid w:val="00AE27CE"/>
    <w:rsid w:val="00AE5803"/>
    <w:rsid w:val="00AF07DA"/>
    <w:rsid w:val="00B20A04"/>
    <w:rsid w:val="00B50DB5"/>
    <w:rsid w:val="00B53AED"/>
    <w:rsid w:val="00B66034"/>
    <w:rsid w:val="00B73A5F"/>
    <w:rsid w:val="00BF7E3F"/>
    <w:rsid w:val="00C009AA"/>
    <w:rsid w:val="00C018F3"/>
    <w:rsid w:val="00C11ABA"/>
    <w:rsid w:val="00C13601"/>
    <w:rsid w:val="00C2065C"/>
    <w:rsid w:val="00C27340"/>
    <w:rsid w:val="00C3137E"/>
    <w:rsid w:val="00C31941"/>
    <w:rsid w:val="00C32CC4"/>
    <w:rsid w:val="00C548AB"/>
    <w:rsid w:val="00C64126"/>
    <w:rsid w:val="00C65C6E"/>
    <w:rsid w:val="00C72F1A"/>
    <w:rsid w:val="00C859CA"/>
    <w:rsid w:val="00CA113F"/>
    <w:rsid w:val="00CA3BBF"/>
    <w:rsid w:val="00CD3850"/>
    <w:rsid w:val="00CE7A3D"/>
    <w:rsid w:val="00CF2455"/>
    <w:rsid w:val="00CF6197"/>
    <w:rsid w:val="00D07218"/>
    <w:rsid w:val="00D12311"/>
    <w:rsid w:val="00D35793"/>
    <w:rsid w:val="00D46520"/>
    <w:rsid w:val="00D47E20"/>
    <w:rsid w:val="00D55755"/>
    <w:rsid w:val="00D56A7E"/>
    <w:rsid w:val="00D64EBE"/>
    <w:rsid w:val="00D708C3"/>
    <w:rsid w:val="00DA37FA"/>
    <w:rsid w:val="00DA44B9"/>
    <w:rsid w:val="00DE159A"/>
    <w:rsid w:val="00DE1C55"/>
    <w:rsid w:val="00DE2251"/>
    <w:rsid w:val="00DF2955"/>
    <w:rsid w:val="00E04905"/>
    <w:rsid w:val="00E04D3C"/>
    <w:rsid w:val="00E14C0C"/>
    <w:rsid w:val="00E3258A"/>
    <w:rsid w:val="00E3590C"/>
    <w:rsid w:val="00E36575"/>
    <w:rsid w:val="00E3693F"/>
    <w:rsid w:val="00E40DB5"/>
    <w:rsid w:val="00E5445A"/>
    <w:rsid w:val="00E62D37"/>
    <w:rsid w:val="00E7336A"/>
    <w:rsid w:val="00E753DB"/>
    <w:rsid w:val="00E84AE5"/>
    <w:rsid w:val="00E84B1A"/>
    <w:rsid w:val="00E97CBE"/>
    <w:rsid w:val="00EB55F9"/>
    <w:rsid w:val="00EB77DE"/>
    <w:rsid w:val="00EC1EFA"/>
    <w:rsid w:val="00EC5C45"/>
    <w:rsid w:val="00ED4313"/>
    <w:rsid w:val="00EE3091"/>
    <w:rsid w:val="00EE5EA9"/>
    <w:rsid w:val="00F12460"/>
    <w:rsid w:val="00F145C7"/>
    <w:rsid w:val="00F21B2E"/>
    <w:rsid w:val="00F431EA"/>
    <w:rsid w:val="00F44EDB"/>
    <w:rsid w:val="00F51744"/>
    <w:rsid w:val="00F61C90"/>
    <w:rsid w:val="00F639C8"/>
    <w:rsid w:val="00F82B9D"/>
    <w:rsid w:val="00F9198B"/>
    <w:rsid w:val="00F94837"/>
    <w:rsid w:val="00F97DEF"/>
    <w:rsid w:val="00FB2C60"/>
    <w:rsid w:val="00FB307F"/>
    <w:rsid w:val="00FC330D"/>
    <w:rsid w:val="00FD5C12"/>
    <w:rsid w:val="00FE2E61"/>
    <w:rsid w:val="00FE34FB"/>
    <w:rsid w:val="00FF2DA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9361F"/>
  <w15:chartTrackingRefBased/>
  <w15:docId w15:val="{5C64A238-F8E5-4AD3-9D91-05E3A927C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A57386"/>
    <w:pPr>
      <w:keepNext/>
      <w:spacing w:after="0" w:line="360" w:lineRule="auto"/>
      <w:jc w:val="center"/>
      <w:outlineLvl w:val="0"/>
    </w:pPr>
    <w:rPr>
      <w:rFonts w:ascii="Times New Roman" w:eastAsia="Times New Roman" w:hAnsi="Times New Roman" w:cs="Times New Roman"/>
      <w:sz w:val="24"/>
      <w:szCs w:val="20"/>
    </w:rPr>
  </w:style>
  <w:style w:type="paragraph" w:styleId="Antrat2">
    <w:name w:val="heading 2"/>
    <w:basedOn w:val="prastasis"/>
    <w:next w:val="prastasis"/>
    <w:link w:val="Antrat2Diagrama"/>
    <w:qFormat/>
    <w:rsid w:val="00A57386"/>
    <w:pPr>
      <w:keepNext/>
      <w:spacing w:after="0" w:line="312" w:lineRule="auto"/>
      <w:ind w:firstLine="720"/>
      <w:jc w:val="center"/>
      <w:outlineLvl w:val="1"/>
    </w:pPr>
    <w:rPr>
      <w:rFonts w:ascii="Times New Roman" w:eastAsia="Times New Roman" w:hAnsi="Times New Roman" w:cs="Times New Roman"/>
      <w:b/>
      <w:bCs/>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32BC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2BCC"/>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532BCC"/>
    <w:pPr>
      <w:spacing w:after="0" w:line="240" w:lineRule="auto"/>
      <w:ind w:firstLine="720"/>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532BCC"/>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532BCC"/>
    <w:rPr>
      <w:color w:val="0563C1" w:themeColor="hyperlink"/>
      <w:u w:val="single"/>
    </w:rPr>
  </w:style>
  <w:style w:type="character" w:customStyle="1" w:styleId="Pagrindinistekstas">
    <w:name w:val="Pagrindinis tekstas_"/>
    <w:basedOn w:val="Numatytasispastraiposriftas"/>
    <w:link w:val="Pagrindinistekstas2"/>
    <w:rsid w:val="00532BCC"/>
    <w:rPr>
      <w:sz w:val="21"/>
      <w:szCs w:val="21"/>
      <w:shd w:val="clear" w:color="auto" w:fill="FFFFFF"/>
    </w:rPr>
  </w:style>
  <w:style w:type="paragraph" w:customStyle="1" w:styleId="Pagrindinistekstas2">
    <w:name w:val="Pagrindinis tekstas2"/>
    <w:basedOn w:val="prastasis"/>
    <w:link w:val="Pagrindinistekstas"/>
    <w:rsid w:val="00532BCC"/>
    <w:pPr>
      <w:shd w:val="clear" w:color="auto" w:fill="FFFFFF"/>
      <w:spacing w:before="60" w:after="60" w:line="480" w:lineRule="exact"/>
      <w:ind w:hanging="240"/>
      <w:jc w:val="center"/>
    </w:pPr>
    <w:rPr>
      <w:sz w:val="21"/>
      <w:szCs w:val="21"/>
    </w:rPr>
  </w:style>
  <w:style w:type="character" w:customStyle="1" w:styleId="BodyTextIndentChar">
    <w:name w:val="Body Text Indent Char"/>
    <w:rsid w:val="00D47E20"/>
    <w:rPr>
      <w:sz w:val="24"/>
      <w:lang w:val="lt-LT" w:eastAsia="en-US" w:bidi="ar-SA"/>
    </w:rPr>
  </w:style>
  <w:style w:type="paragraph" w:styleId="Betarp">
    <w:name w:val="No Spacing"/>
    <w:link w:val="BetarpDiagrama"/>
    <w:uiPriority w:val="1"/>
    <w:qFormat/>
    <w:rsid w:val="00D47E20"/>
    <w:pPr>
      <w:spacing w:after="0" w:line="240" w:lineRule="auto"/>
    </w:pPr>
    <w:rPr>
      <w:rFonts w:ascii="Times New Roman" w:eastAsia="Times New Roman" w:hAnsi="Times New Roman" w:cs="Times New Roman"/>
      <w:sz w:val="20"/>
      <w:szCs w:val="20"/>
      <w:lang w:val="en-US"/>
    </w:rPr>
  </w:style>
  <w:style w:type="character" w:customStyle="1" w:styleId="BetarpDiagrama">
    <w:name w:val="Be tarpų Diagrama"/>
    <w:link w:val="Betarp"/>
    <w:uiPriority w:val="1"/>
    <w:locked/>
    <w:rsid w:val="00D47E20"/>
    <w:rPr>
      <w:rFonts w:ascii="Times New Roman" w:eastAsia="Times New Roman" w:hAnsi="Times New Roman" w:cs="Times New Roman"/>
      <w:sz w:val="20"/>
      <w:szCs w:val="20"/>
      <w:lang w:val="en-US"/>
    </w:rPr>
  </w:style>
  <w:style w:type="character" w:styleId="Komentaronuoroda">
    <w:name w:val="annotation reference"/>
    <w:basedOn w:val="Numatytasispastraiposriftas"/>
    <w:unhideWhenUsed/>
    <w:rsid w:val="00D47E20"/>
    <w:rPr>
      <w:sz w:val="16"/>
      <w:szCs w:val="16"/>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D47E20"/>
    <w:pPr>
      <w:spacing w:line="240" w:lineRule="auto"/>
    </w:pPr>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47E20"/>
    <w:rPr>
      <w:sz w:val="20"/>
      <w:szCs w:val="20"/>
    </w:rPr>
  </w:style>
  <w:style w:type="paragraph" w:styleId="Komentarotema">
    <w:name w:val="annotation subject"/>
    <w:basedOn w:val="Komentarotekstas"/>
    <w:next w:val="Komentarotekstas"/>
    <w:link w:val="KomentarotemaDiagrama"/>
    <w:uiPriority w:val="99"/>
    <w:semiHidden/>
    <w:unhideWhenUsed/>
    <w:rsid w:val="00D47E20"/>
    <w:rPr>
      <w:b/>
      <w:bCs/>
    </w:rPr>
  </w:style>
  <w:style w:type="character" w:customStyle="1" w:styleId="KomentarotemaDiagrama">
    <w:name w:val="Komentaro tema Diagrama"/>
    <w:basedOn w:val="KomentarotekstasDiagrama"/>
    <w:link w:val="Komentarotema"/>
    <w:uiPriority w:val="99"/>
    <w:semiHidden/>
    <w:rsid w:val="00D47E20"/>
    <w:rPr>
      <w:b/>
      <w:bCs/>
      <w:sz w:val="20"/>
      <w:szCs w:val="20"/>
    </w:rPr>
  </w:style>
  <w:style w:type="paragraph" w:styleId="Pagrindinistekstas0">
    <w:name w:val="Body Text"/>
    <w:basedOn w:val="prastasis"/>
    <w:link w:val="PagrindinistekstasDiagrama"/>
    <w:uiPriority w:val="99"/>
    <w:unhideWhenUsed/>
    <w:rsid w:val="00A57386"/>
    <w:pPr>
      <w:spacing w:after="120"/>
    </w:pPr>
  </w:style>
  <w:style w:type="character" w:customStyle="1" w:styleId="PagrindinistekstasDiagrama">
    <w:name w:val="Pagrindinis tekstas Diagrama"/>
    <w:basedOn w:val="Numatytasispastraiposriftas"/>
    <w:link w:val="Pagrindinistekstas0"/>
    <w:uiPriority w:val="99"/>
    <w:rsid w:val="00A57386"/>
  </w:style>
  <w:style w:type="character" w:customStyle="1" w:styleId="Antrat1Diagrama">
    <w:name w:val="Antraštė 1 Diagrama"/>
    <w:basedOn w:val="Numatytasispastraiposriftas"/>
    <w:link w:val="Antrat1"/>
    <w:rsid w:val="00A57386"/>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A57386"/>
    <w:rPr>
      <w:rFonts w:ascii="Times New Roman" w:eastAsia="Times New Roman" w:hAnsi="Times New Roman" w:cs="Times New Roman"/>
      <w:b/>
      <w:bCs/>
      <w:sz w:val="24"/>
      <w:szCs w:val="20"/>
    </w:rPr>
  </w:style>
  <w:style w:type="paragraph" w:styleId="Pagrindinistekstas20">
    <w:name w:val="Body Text 2"/>
    <w:basedOn w:val="prastasis"/>
    <w:link w:val="Pagrindinistekstas2Diagrama"/>
    <w:uiPriority w:val="99"/>
    <w:unhideWhenUsed/>
    <w:rsid w:val="00A57386"/>
    <w:pPr>
      <w:spacing w:after="120" w:line="480" w:lineRule="auto"/>
    </w:pPr>
    <w:rPr>
      <w:rFonts w:ascii="Calibri" w:eastAsia="Calibri" w:hAnsi="Calibri" w:cs="Times New Roman"/>
    </w:rPr>
  </w:style>
  <w:style w:type="character" w:customStyle="1" w:styleId="Pagrindinistekstas2Diagrama">
    <w:name w:val="Pagrindinis tekstas 2 Diagrama"/>
    <w:basedOn w:val="Numatytasispastraiposriftas"/>
    <w:link w:val="Pagrindinistekstas20"/>
    <w:uiPriority w:val="99"/>
    <w:rsid w:val="00A57386"/>
    <w:rPr>
      <w:rFonts w:ascii="Calibri" w:eastAsia="Calibri" w:hAnsi="Calibri" w:cs="Times New Roman"/>
    </w:rPr>
  </w:style>
  <w:style w:type="paragraph" w:styleId="Debesliotekstas">
    <w:name w:val="Balloon Text"/>
    <w:basedOn w:val="prastasis"/>
    <w:link w:val="DebesliotekstasDiagrama"/>
    <w:uiPriority w:val="99"/>
    <w:semiHidden/>
    <w:unhideWhenUsed/>
    <w:rsid w:val="002B7F1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F12"/>
    <w:rPr>
      <w:rFonts w:ascii="Segoe UI" w:hAnsi="Segoe UI" w:cs="Segoe UI"/>
      <w:sz w:val="18"/>
      <w:szCs w:val="18"/>
    </w:rPr>
  </w:style>
  <w:style w:type="paragraph" w:styleId="Antrats">
    <w:name w:val="header"/>
    <w:basedOn w:val="prastasis"/>
    <w:link w:val="AntratsDiagrama"/>
    <w:uiPriority w:val="99"/>
    <w:unhideWhenUsed/>
    <w:rsid w:val="002770B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70B4"/>
  </w:style>
  <w:style w:type="paragraph" w:styleId="Porat">
    <w:name w:val="footer"/>
    <w:basedOn w:val="prastasis"/>
    <w:link w:val="PoratDiagrama"/>
    <w:uiPriority w:val="99"/>
    <w:unhideWhenUsed/>
    <w:rsid w:val="002770B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770B4"/>
  </w:style>
  <w:style w:type="table" w:styleId="Lentelstinklelis">
    <w:name w:val="Table Grid"/>
    <w:basedOn w:val="prastojilentel"/>
    <w:uiPriority w:val="39"/>
    <w:rsid w:val="00DA37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411812">
      <w:bodyDiv w:val="1"/>
      <w:marLeft w:val="0"/>
      <w:marRight w:val="0"/>
      <w:marTop w:val="0"/>
      <w:marBottom w:val="0"/>
      <w:divBdr>
        <w:top w:val="none" w:sz="0" w:space="0" w:color="auto"/>
        <w:left w:val="none" w:sz="0" w:space="0" w:color="auto"/>
        <w:bottom w:val="none" w:sz="0" w:space="0" w:color="auto"/>
        <w:right w:val="none" w:sz="0" w:space="0" w:color="auto"/>
      </w:divBdr>
    </w:div>
    <w:div w:id="81333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sp.stat.gov.lt/Vis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36615-66DE-4369-AD22-0D3FCBA77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23405</Words>
  <Characters>13341</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Zujeva</dc:creator>
  <cp:keywords/>
  <dc:description/>
  <cp:lastModifiedBy>Asta Kudirkaitė</cp:lastModifiedBy>
  <cp:revision>4</cp:revision>
  <cp:lastPrinted>2024-10-02T05:33:00Z</cp:lastPrinted>
  <dcterms:created xsi:type="dcterms:W3CDTF">2025-01-21T08:12:00Z</dcterms:created>
  <dcterms:modified xsi:type="dcterms:W3CDTF">2025-01-28T12:45:00Z</dcterms:modified>
</cp:coreProperties>
</file>